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200997" w:rsidP="007136A0">
      <w:pPr>
        <w:tabs>
          <w:tab w:val="left" w:pos="6840"/>
        </w:tabs>
      </w:pPr>
      <w:r>
        <w:t>23.12</w:t>
      </w:r>
      <w:r w:rsidR="007136A0">
        <w:t>.2013                                                                                                 № 1</w:t>
      </w:r>
      <w:r>
        <w:t>76</w:t>
      </w:r>
    </w:p>
    <w:p w:rsidR="007136A0" w:rsidRDefault="007136A0" w:rsidP="007136A0"/>
    <w:p w:rsidR="007136A0" w:rsidRDefault="007136A0" w:rsidP="007136A0">
      <w:pPr>
        <w:jc w:val="center"/>
      </w:pPr>
      <w:r>
        <w:t>п. Большая Саровка</w:t>
      </w:r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>Об утверждении стоимости услуг,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 xml:space="preserve">предоставляемых согласно 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 xml:space="preserve">гарантированному перечню услуг </w:t>
      </w:r>
    </w:p>
    <w:p w:rsidR="007136A0" w:rsidRPr="00CF716A" w:rsidRDefault="007136A0" w:rsidP="007136A0">
      <w:pPr>
        <w:rPr>
          <w:b/>
        </w:rPr>
      </w:pPr>
      <w:r w:rsidRPr="00CF716A">
        <w:rPr>
          <w:b/>
        </w:rPr>
        <w:t>по погребению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соответствии с Федеральным законом от 12.01.1996 № 8-ФЗ «О погребении и похоронном деле», Законом Томской области от 12.01.2005 № 6-ОЗ «О погребении и похоронном деле в Томской области», постановлением Администрации Томской области от 04.09.2007 № 134а «Об утверждении Порядка согласования стоимости услуг, предоставляемых согласно гарантированному перечню услуг по погребению»,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7136A0" w:rsidRDefault="007136A0" w:rsidP="007136A0"/>
    <w:p w:rsidR="007136A0" w:rsidRDefault="007136A0" w:rsidP="007136A0">
      <w:r>
        <w:t xml:space="preserve">     1. Утвердить стоимость услуг, предоставляемых согласно гарантированному перечню услуг по погребению, в следующих размерах:</w:t>
      </w:r>
    </w:p>
    <w:p w:rsidR="007136A0" w:rsidRDefault="007136A0" w:rsidP="007136A0">
      <w:r>
        <w:t xml:space="preserve">     1.1.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 – 7 </w:t>
      </w:r>
      <w:r w:rsidR="00200997">
        <w:t>50</w:t>
      </w:r>
      <w:r w:rsidR="000E13A8">
        <w:t>3</w:t>
      </w:r>
      <w:r>
        <w:t xml:space="preserve"> рублей.</w:t>
      </w:r>
    </w:p>
    <w:p w:rsidR="007136A0" w:rsidRDefault="007136A0" w:rsidP="007136A0">
      <w:r>
        <w:t xml:space="preserve">     1.2.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200997">
        <w:t>5 169</w:t>
      </w:r>
      <w:r>
        <w:t xml:space="preserve"> рубл</w:t>
      </w:r>
      <w:bookmarkStart w:id="0" w:name="_GoBack"/>
      <w:bookmarkEnd w:id="0"/>
      <w:r w:rsidR="00200997">
        <w:t>ей</w:t>
      </w:r>
      <w:r>
        <w:t>.</w:t>
      </w:r>
    </w:p>
    <w:p w:rsidR="007136A0" w:rsidRDefault="007136A0" w:rsidP="007136A0">
      <w:r>
        <w:t xml:space="preserve">     2. Настоящее постановление распространяется на правоотношения, возникшие с 1 января 201</w:t>
      </w:r>
      <w:r w:rsidR="00200997">
        <w:t>4</w:t>
      </w:r>
      <w:r>
        <w:t xml:space="preserve"> года.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200997" w:rsidP="00200997">
      <w:pPr>
        <w:tabs>
          <w:tab w:val="left" w:pos="6390"/>
        </w:tabs>
      </w:pPr>
      <w:r>
        <w:t>И.о. главы поселения</w:t>
      </w:r>
      <w:r>
        <w:tab/>
        <w:t xml:space="preserve">Н.В. </w:t>
      </w:r>
      <w:proofErr w:type="spellStart"/>
      <w:r>
        <w:t>Лутчикова</w:t>
      </w:r>
      <w:proofErr w:type="spellEnd"/>
    </w:p>
    <w:p w:rsidR="007136A0" w:rsidRDefault="007136A0" w:rsidP="007136A0"/>
    <w:p w:rsidR="007136A0" w:rsidRDefault="007136A0" w:rsidP="007136A0"/>
    <w:p w:rsidR="00AC6C0C" w:rsidRDefault="00AC6C0C"/>
    <w:sectPr w:rsidR="00AC6C0C" w:rsidSect="0030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A0"/>
    <w:rsid w:val="000E13A8"/>
    <w:rsid w:val="00200997"/>
    <w:rsid w:val="00304D63"/>
    <w:rsid w:val="00704D79"/>
    <w:rsid w:val="007136A0"/>
    <w:rsid w:val="00A07E06"/>
    <w:rsid w:val="00AC6C0C"/>
    <w:rsid w:val="00D4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cp:lastPrinted>2013-12-25T09:28:00Z</cp:lastPrinted>
  <dcterms:created xsi:type="dcterms:W3CDTF">2013-01-10T02:29:00Z</dcterms:created>
  <dcterms:modified xsi:type="dcterms:W3CDTF">2013-12-25T09:28:00Z</dcterms:modified>
</cp:coreProperties>
</file>