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9E" w:rsidRDefault="00AD209E" w:rsidP="00AD209E">
      <w:pPr>
        <w:jc w:val="center"/>
        <w:rPr>
          <w:b/>
        </w:rPr>
      </w:pPr>
      <w:r>
        <w:rPr>
          <w:b/>
        </w:rPr>
        <w:t>АДМИНИСТРАЦИЯ САРОВСКОГО СЕЛЬСКОГО ПОСЕЛЕНИЯ</w:t>
      </w:r>
    </w:p>
    <w:p w:rsidR="00AD209E" w:rsidRDefault="00AD209E" w:rsidP="00AD209E">
      <w:pPr>
        <w:jc w:val="center"/>
        <w:rPr>
          <w:b/>
        </w:rPr>
      </w:pPr>
      <w:r>
        <w:rPr>
          <w:b/>
        </w:rPr>
        <w:t>КОЛПАШЕВСКОГО РАЙОНА ТОМСКОЙ ОБЛАСТИ</w:t>
      </w:r>
    </w:p>
    <w:p w:rsidR="00AD209E" w:rsidRPr="00651767" w:rsidRDefault="00AD209E" w:rsidP="00AD209E">
      <w:pPr>
        <w:jc w:val="center"/>
        <w:rPr>
          <w:b/>
        </w:rPr>
      </w:pPr>
      <w:r w:rsidRPr="00651767">
        <w:rPr>
          <w:b/>
        </w:rPr>
        <w:t>ПОСТАНОВЛЕНИЕ</w:t>
      </w:r>
    </w:p>
    <w:p w:rsidR="00AD209E" w:rsidRPr="00651767" w:rsidRDefault="00AD209E" w:rsidP="00AD209E">
      <w:pPr>
        <w:jc w:val="center"/>
      </w:pPr>
    </w:p>
    <w:p w:rsidR="00AD209E" w:rsidRPr="00651767" w:rsidRDefault="00AD209E" w:rsidP="004B4337">
      <w:pPr>
        <w:tabs>
          <w:tab w:val="left" w:pos="6804"/>
        </w:tabs>
        <w:rPr>
          <w:b/>
        </w:rPr>
      </w:pPr>
      <w:r w:rsidRPr="00651767">
        <w:rPr>
          <w:b/>
        </w:rPr>
        <w:t xml:space="preserve">от </w:t>
      </w:r>
      <w:r>
        <w:rPr>
          <w:b/>
        </w:rPr>
        <w:t>22.08.</w:t>
      </w:r>
      <w:r w:rsidRPr="00651767">
        <w:rPr>
          <w:b/>
        </w:rPr>
        <w:t xml:space="preserve">2012  </w:t>
      </w:r>
      <w:r w:rsidR="004B4337">
        <w:rPr>
          <w:b/>
        </w:rPr>
        <w:t xml:space="preserve">                                                                                       </w:t>
      </w:r>
      <w:r w:rsidRPr="00651767">
        <w:rPr>
          <w:b/>
        </w:rPr>
        <w:t xml:space="preserve">№ </w:t>
      </w:r>
      <w:r>
        <w:rPr>
          <w:b/>
        </w:rPr>
        <w:t>9</w:t>
      </w:r>
      <w:r w:rsidR="00C110FC">
        <w:rPr>
          <w:b/>
        </w:rPr>
        <w:t>4</w:t>
      </w:r>
    </w:p>
    <w:p w:rsidR="00AD209E" w:rsidRPr="00651767" w:rsidRDefault="00AD209E" w:rsidP="004B4337">
      <w:pPr>
        <w:jc w:val="center"/>
        <w:rPr>
          <w:b/>
        </w:rPr>
      </w:pPr>
      <w:r>
        <w:rPr>
          <w:b/>
        </w:rPr>
        <w:t xml:space="preserve">п. Большая </w:t>
      </w:r>
      <w:proofErr w:type="spellStart"/>
      <w:r>
        <w:rPr>
          <w:b/>
        </w:rPr>
        <w:t>Саровка</w:t>
      </w:r>
      <w:proofErr w:type="spellEnd"/>
    </w:p>
    <w:p w:rsidR="00AD209E" w:rsidRPr="00651767" w:rsidRDefault="00AD209E" w:rsidP="00AD209E">
      <w:pPr>
        <w:pStyle w:val="western"/>
        <w:spacing w:after="0" w:afterAutospacing="0" w:line="245" w:lineRule="atLeast"/>
      </w:pPr>
    </w:p>
    <w:p w:rsidR="00AD209E" w:rsidRPr="00651767" w:rsidRDefault="00AD209E" w:rsidP="00AD209E">
      <w:pPr>
        <w:rPr>
          <w:b/>
        </w:rPr>
      </w:pPr>
      <w:r w:rsidRPr="00651767">
        <w:rPr>
          <w:b/>
        </w:rPr>
        <w:t>О Единой комиссии по размещению заказов</w:t>
      </w:r>
    </w:p>
    <w:p w:rsidR="00AD209E" w:rsidRPr="00651767" w:rsidRDefault="00AD209E" w:rsidP="00AD209E">
      <w:pPr>
        <w:rPr>
          <w:b/>
        </w:rPr>
      </w:pPr>
      <w:r w:rsidRPr="00651767">
        <w:rPr>
          <w:b/>
        </w:rPr>
        <w:t>на поставки товаров, выполнение работ,</w:t>
      </w:r>
    </w:p>
    <w:p w:rsidR="00AD209E" w:rsidRPr="00651767" w:rsidRDefault="00AD209E" w:rsidP="00AD209E">
      <w:pPr>
        <w:rPr>
          <w:b/>
        </w:rPr>
      </w:pPr>
      <w:r w:rsidRPr="00651767">
        <w:rPr>
          <w:b/>
        </w:rPr>
        <w:t>оказание услуг для муниципальных нужд</w:t>
      </w:r>
    </w:p>
    <w:p w:rsidR="00AD209E" w:rsidRDefault="00AD209E" w:rsidP="00AD209E">
      <w:pPr>
        <w:rPr>
          <w:b/>
        </w:rPr>
      </w:pPr>
      <w:r w:rsidRPr="00651767">
        <w:rPr>
          <w:b/>
        </w:rPr>
        <w:t xml:space="preserve">Администрации </w:t>
      </w:r>
      <w:r>
        <w:rPr>
          <w:b/>
        </w:rPr>
        <w:t>Саровского</w:t>
      </w:r>
      <w:r w:rsidRPr="00651767">
        <w:rPr>
          <w:b/>
        </w:rPr>
        <w:t xml:space="preserve"> </w:t>
      </w:r>
      <w:proofErr w:type="gramStart"/>
      <w:r>
        <w:rPr>
          <w:b/>
        </w:rPr>
        <w:t>сельского</w:t>
      </w:r>
      <w:proofErr w:type="gramEnd"/>
    </w:p>
    <w:p w:rsidR="00AD209E" w:rsidRPr="00651767" w:rsidRDefault="00AD209E" w:rsidP="00AD209E">
      <w:pPr>
        <w:rPr>
          <w:b/>
        </w:rPr>
      </w:pPr>
      <w:r>
        <w:rPr>
          <w:b/>
        </w:rPr>
        <w:t>поселения</w:t>
      </w:r>
    </w:p>
    <w:p w:rsidR="003B19CE" w:rsidRDefault="003B19CE" w:rsidP="003B19CE">
      <w:pPr>
        <w:pStyle w:val="1"/>
        <w:ind w:firstLine="708"/>
        <w:rPr>
          <w:sz w:val="24"/>
          <w:szCs w:val="24"/>
        </w:rPr>
      </w:pPr>
    </w:p>
    <w:p w:rsidR="003B19CE" w:rsidRDefault="003B19CE" w:rsidP="003B19CE">
      <w:pPr>
        <w:jc w:val="center"/>
      </w:pPr>
    </w:p>
    <w:p w:rsidR="00AD209E" w:rsidRDefault="003B19CE" w:rsidP="003B19CE">
      <w:pPr>
        <w:ind w:firstLine="720"/>
        <w:jc w:val="both"/>
      </w:pPr>
      <w:r>
        <w:t xml:space="preserve">Рассмотрев требования и обоснования, изложенные в протесте прокурора </w:t>
      </w:r>
      <w:proofErr w:type="spellStart"/>
      <w:r>
        <w:t>Колпашевского</w:t>
      </w:r>
      <w:proofErr w:type="spellEnd"/>
      <w:r>
        <w:t xml:space="preserve"> района от 07.08.2012 № 09-2011,</w:t>
      </w:r>
      <w:r w:rsidR="00AD209E">
        <w:t xml:space="preserve"> </w:t>
      </w:r>
      <w:r>
        <w:t>в</w:t>
      </w:r>
      <w:r w:rsidR="00AD209E" w:rsidRPr="008E4C66">
        <w:t xml:space="preserve"> соответствии со </w:t>
      </w:r>
      <w:hyperlink r:id="rId5" w:history="1">
        <w:r w:rsidR="00AD209E" w:rsidRPr="008E4C66">
          <w:rPr>
            <w:rStyle w:val="a4"/>
            <w:color w:val="auto"/>
            <w:u w:val="none"/>
          </w:rPr>
          <w:t>статьей 7</w:t>
        </w:r>
      </w:hyperlink>
      <w:r w:rsidR="00AD209E" w:rsidRPr="008E4C66">
        <w:t xml:space="preserve"> Федерального закона от 21 июля 2005 года N 94-ФЗ "О размещении заказов на поставки товаров, выполнение работ, оказание услуг для госуда</w:t>
      </w:r>
      <w:r>
        <w:t>рственных и муниципальных нужд",</w:t>
      </w:r>
    </w:p>
    <w:p w:rsidR="003B19CE" w:rsidRPr="008E4C66" w:rsidRDefault="003B19CE" w:rsidP="003B19CE">
      <w:pPr>
        <w:ind w:firstLine="720"/>
        <w:jc w:val="both"/>
      </w:pPr>
    </w:p>
    <w:p w:rsidR="00AD209E" w:rsidRPr="008E4C66" w:rsidRDefault="00AD209E" w:rsidP="00AD209E">
      <w:pPr>
        <w:spacing w:line="360" w:lineRule="auto"/>
        <w:jc w:val="both"/>
        <w:rPr>
          <w:b/>
        </w:rPr>
      </w:pPr>
      <w:r>
        <w:rPr>
          <w:b/>
        </w:rPr>
        <w:t xml:space="preserve">     </w:t>
      </w:r>
      <w:r w:rsidRPr="008E4C66">
        <w:rPr>
          <w:b/>
        </w:rPr>
        <w:t>ПОСТАНОВЛЯЮ:</w:t>
      </w:r>
    </w:p>
    <w:p w:rsidR="00AD209E" w:rsidRDefault="00AD209E" w:rsidP="00AD209E">
      <w:pPr>
        <w:spacing w:line="360" w:lineRule="auto"/>
        <w:jc w:val="both"/>
      </w:pPr>
      <w:r>
        <w:t xml:space="preserve">     </w:t>
      </w:r>
      <w:r w:rsidRPr="008E4C66">
        <w:t xml:space="preserve">1. Утвердить прилагаемые </w:t>
      </w:r>
      <w:hyperlink r:id="rId6" w:history="1">
        <w:r w:rsidRPr="008E4C66">
          <w:rPr>
            <w:rStyle w:val="a4"/>
            <w:color w:val="auto"/>
            <w:u w:val="none"/>
          </w:rPr>
          <w:t>Положение</w:t>
        </w:r>
      </w:hyperlink>
      <w:r w:rsidRPr="008E4C66">
        <w:t xml:space="preserve"> о единой комиссии по размещению заказов на поставки товаров, выполнение работ, оказание услуг для муниципальных нужд администрации </w:t>
      </w:r>
      <w:r>
        <w:t>Саровского</w:t>
      </w:r>
      <w:r w:rsidRPr="008E4C66">
        <w:t xml:space="preserve"> </w:t>
      </w:r>
      <w:r>
        <w:t>сельского поселения</w:t>
      </w:r>
      <w:r w:rsidRPr="008E4C66">
        <w:t xml:space="preserve"> и ее Состав.</w:t>
      </w:r>
    </w:p>
    <w:p w:rsidR="003B19CE" w:rsidRPr="008E4C66" w:rsidRDefault="003B19CE" w:rsidP="00AD209E">
      <w:pPr>
        <w:spacing w:line="360" w:lineRule="auto"/>
        <w:jc w:val="both"/>
      </w:pPr>
      <w:r>
        <w:t xml:space="preserve">     2. Отменить постановление Администрации Саровского сельского поселения от 23.05.2008 № 33 «О комиссии по размещению заказов для нужд муниципальных заказчиков муниципального образования «Саровское сельское поселение».</w:t>
      </w:r>
    </w:p>
    <w:p w:rsidR="00AD209E" w:rsidRPr="008E4C66" w:rsidRDefault="00AD209E" w:rsidP="00AD209E">
      <w:pPr>
        <w:spacing w:line="360" w:lineRule="auto"/>
        <w:jc w:val="both"/>
      </w:pPr>
      <w:r>
        <w:t xml:space="preserve">     </w:t>
      </w:r>
      <w:r w:rsidR="003B19CE">
        <w:t>3</w:t>
      </w:r>
      <w:r w:rsidRPr="008E4C66">
        <w:t xml:space="preserve">. Опубликовать постановление </w:t>
      </w:r>
      <w:r w:rsidR="003B19CE">
        <w:t>в Ведомостях органов местного самоуправления саровского сельского поселения.</w:t>
      </w:r>
    </w:p>
    <w:p w:rsidR="00AD209E" w:rsidRPr="003B19CE" w:rsidRDefault="00AD209E" w:rsidP="00AD209E">
      <w:pPr>
        <w:pStyle w:val="a3"/>
        <w:tabs>
          <w:tab w:val="left" w:pos="6570"/>
        </w:tabs>
        <w:spacing w:after="0" w:afterAutospacing="0"/>
      </w:pPr>
      <w:r w:rsidRPr="003B19CE">
        <w:t xml:space="preserve">Глава поселения    </w:t>
      </w:r>
      <w:r w:rsidRPr="003B19CE">
        <w:tab/>
      </w:r>
      <w:r w:rsidR="003B19CE">
        <w:t xml:space="preserve">    </w:t>
      </w:r>
      <w:r w:rsidRPr="003B19CE">
        <w:t>В.Н. Викторов</w:t>
      </w:r>
    </w:p>
    <w:p w:rsidR="00AD209E" w:rsidRDefault="00AD209E" w:rsidP="003B19CE">
      <w:pPr>
        <w:pStyle w:val="a3"/>
        <w:tabs>
          <w:tab w:val="left" w:pos="6804"/>
        </w:tabs>
        <w:spacing w:after="0" w:afterAutospacing="0"/>
        <w:rPr>
          <w:b/>
        </w:rPr>
      </w:pPr>
    </w:p>
    <w:p w:rsidR="00AD209E" w:rsidRDefault="00AD209E" w:rsidP="00AD209E">
      <w:pPr>
        <w:pStyle w:val="a3"/>
        <w:spacing w:after="0" w:afterAutospacing="0"/>
        <w:rPr>
          <w:b/>
        </w:rPr>
      </w:pPr>
    </w:p>
    <w:p w:rsidR="00AD209E" w:rsidRDefault="00AD209E" w:rsidP="00AD209E">
      <w:pPr>
        <w:pStyle w:val="a3"/>
        <w:spacing w:after="0" w:afterAutospacing="0"/>
        <w:rPr>
          <w:b/>
        </w:rPr>
      </w:pPr>
    </w:p>
    <w:p w:rsidR="00AD209E" w:rsidRDefault="00AD209E" w:rsidP="00AD209E">
      <w:pPr>
        <w:pStyle w:val="a3"/>
        <w:spacing w:after="0" w:afterAutospacing="0"/>
        <w:rPr>
          <w:b/>
        </w:rPr>
      </w:pPr>
    </w:p>
    <w:p w:rsidR="00AD209E" w:rsidRDefault="00AD209E" w:rsidP="00AD209E">
      <w:pPr>
        <w:pStyle w:val="a3"/>
        <w:spacing w:after="0" w:afterAutospacing="0"/>
        <w:rPr>
          <w:b/>
        </w:rPr>
      </w:pPr>
    </w:p>
    <w:p w:rsidR="00AD209E" w:rsidRPr="008E4C66" w:rsidRDefault="00AD209E" w:rsidP="00AD209E">
      <w:pPr>
        <w:pStyle w:val="a3"/>
        <w:spacing w:after="0" w:afterAutospacing="0"/>
        <w:rPr>
          <w:b/>
        </w:rPr>
      </w:pPr>
    </w:p>
    <w:p w:rsidR="00AD209E" w:rsidRPr="00651767" w:rsidRDefault="00AD209E" w:rsidP="00AD209E">
      <w:pPr>
        <w:pStyle w:val="a3"/>
        <w:spacing w:after="0" w:afterAutospacing="0"/>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4220"/>
        <w:gridCol w:w="5350"/>
      </w:tblGrid>
      <w:tr w:rsidR="00AD209E" w:rsidRPr="00651767" w:rsidTr="00AF15FC">
        <w:trPr>
          <w:tblCellSpacing w:w="0" w:type="dxa"/>
        </w:trPr>
        <w:tc>
          <w:tcPr>
            <w:tcW w:w="4220" w:type="dxa"/>
            <w:shd w:val="clear" w:color="auto" w:fill="auto"/>
          </w:tcPr>
          <w:p w:rsidR="00AD209E" w:rsidRPr="00651767" w:rsidRDefault="00AD209E" w:rsidP="00AF15FC">
            <w:pPr>
              <w:pStyle w:val="a3"/>
            </w:pPr>
          </w:p>
        </w:tc>
        <w:tc>
          <w:tcPr>
            <w:tcW w:w="5350" w:type="dxa"/>
            <w:shd w:val="clear" w:color="auto" w:fill="auto"/>
          </w:tcPr>
          <w:p w:rsidR="003B19CE" w:rsidRDefault="003B19CE" w:rsidP="00AF15FC">
            <w:pPr>
              <w:jc w:val="center"/>
              <w:rPr>
                <w:b/>
              </w:rPr>
            </w:pPr>
          </w:p>
          <w:p w:rsidR="003B19CE" w:rsidRDefault="003B19CE" w:rsidP="00AF15FC">
            <w:pPr>
              <w:jc w:val="center"/>
              <w:rPr>
                <w:b/>
              </w:rPr>
            </w:pPr>
          </w:p>
          <w:p w:rsidR="00AD209E" w:rsidRPr="008E4C66" w:rsidRDefault="00AD209E" w:rsidP="00AF15FC">
            <w:pPr>
              <w:jc w:val="center"/>
              <w:rPr>
                <w:b/>
              </w:rPr>
            </w:pPr>
            <w:r w:rsidRPr="008E4C66">
              <w:rPr>
                <w:b/>
              </w:rPr>
              <w:lastRenderedPageBreak/>
              <w:t>Утверждён</w:t>
            </w:r>
          </w:p>
          <w:p w:rsidR="00AD209E" w:rsidRPr="008E4C66" w:rsidRDefault="00AD209E" w:rsidP="00AF15FC">
            <w:pPr>
              <w:jc w:val="center"/>
              <w:rPr>
                <w:b/>
              </w:rPr>
            </w:pPr>
            <w:r w:rsidRPr="008E4C66">
              <w:rPr>
                <w:b/>
              </w:rPr>
              <w:t>постановлением Администрации</w:t>
            </w:r>
          </w:p>
          <w:p w:rsidR="00AD209E" w:rsidRPr="008E4C66" w:rsidRDefault="003B19CE" w:rsidP="00AF15FC">
            <w:pPr>
              <w:jc w:val="center"/>
              <w:rPr>
                <w:b/>
              </w:rPr>
            </w:pPr>
            <w:r>
              <w:rPr>
                <w:b/>
              </w:rPr>
              <w:t>Саровского</w:t>
            </w:r>
            <w:r w:rsidR="00AD209E" w:rsidRPr="008E4C66">
              <w:rPr>
                <w:b/>
              </w:rPr>
              <w:t xml:space="preserve"> сельского поселения</w:t>
            </w:r>
          </w:p>
          <w:p w:rsidR="00AD209E" w:rsidRPr="00651767" w:rsidRDefault="00AD209E" w:rsidP="00674BEB">
            <w:pPr>
              <w:jc w:val="center"/>
            </w:pPr>
            <w:r w:rsidRPr="008E4C66">
              <w:rPr>
                <w:b/>
              </w:rPr>
              <w:t xml:space="preserve">от </w:t>
            </w:r>
            <w:r w:rsidR="003B19CE">
              <w:rPr>
                <w:b/>
              </w:rPr>
              <w:t>22.08</w:t>
            </w:r>
            <w:r>
              <w:rPr>
                <w:b/>
              </w:rPr>
              <w:t>.2012</w:t>
            </w:r>
            <w:r w:rsidRPr="008E4C66">
              <w:rPr>
                <w:b/>
              </w:rPr>
              <w:t xml:space="preserve"> № </w:t>
            </w:r>
            <w:r w:rsidR="003B19CE">
              <w:rPr>
                <w:b/>
              </w:rPr>
              <w:t>9</w:t>
            </w:r>
            <w:r w:rsidR="00674BEB">
              <w:rPr>
                <w:b/>
              </w:rPr>
              <w:t>4</w:t>
            </w:r>
          </w:p>
        </w:tc>
      </w:tr>
    </w:tbl>
    <w:p w:rsidR="00AD209E" w:rsidRPr="00651767" w:rsidRDefault="00AD209E" w:rsidP="00AD209E">
      <w:pPr>
        <w:pStyle w:val="a3"/>
        <w:spacing w:after="0" w:afterAutospacing="0"/>
        <w:jc w:val="center"/>
      </w:pPr>
      <w:r w:rsidRPr="00651767">
        <w:rPr>
          <w:b/>
          <w:bCs/>
        </w:rPr>
        <w:lastRenderedPageBreak/>
        <w:t>СОСТАВ</w:t>
      </w:r>
    </w:p>
    <w:p w:rsidR="00AD209E" w:rsidRPr="008E4C66" w:rsidRDefault="00AD209E" w:rsidP="00AD209E">
      <w:pPr>
        <w:jc w:val="center"/>
        <w:rPr>
          <w:b/>
        </w:rPr>
      </w:pPr>
      <w:r w:rsidRPr="008E4C66">
        <w:rPr>
          <w:b/>
        </w:rPr>
        <w:t>Единой комиссии по размещению заказов на поставки товаров, выполнение работ,</w:t>
      </w:r>
    </w:p>
    <w:p w:rsidR="00AD209E" w:rsidRPr="008E4C66" w:rsidRDefault="00AD209E" w:rsidP="00AD209E">
      <w:pPr>
        <w:jc w:val="center"/>
        <w:rPr>
          <w:b/>
        </w:rPr>
      </w:pPr>
      <w:r w:rsidRPr="008E4C66">
        <w:rPr>
          <w:b/>
        </w:rPr>
        <w:t>оказание услуг для муниципальных нужд</w:t>
      </w:r>
    </w:p>
    <w:p w:rsidR="00AD209E" w:rsidRPr="008E4C66" w:rsidRDefault="00AD209E" w:rsidP="00AD209E">
      <w:pPr>
        <w:jc w:val="center"/>
        <w:rPr>
          <w:b/>
        </w:rPr>
      </w:pPr>
      <w:r w:rsidRPr="008E4C66">
        <w:rPr>
          <w:b/>
        </w:rPr>
        <w:t xml:space="preserve">Администрации </w:t>
      </w:r>
      <w:r w:rsidR="003B19CE">
        <w:rPr>
          <w:b/>
        </w:rPr>
        <w:t>Саровского</w:t>
      </w:r>
      <w:r w:rsidRPr="008E4C66">
        <w:rPr>
          <w:b/>
        </w:rPr>
        <w:t xml:space="preserve"> сельского поселения</w:t>
      </w:r>
    </w:p>
    <w:p w:rsidR="00AD209E" w:rsidRPr="00651767" w:rsidRDefault="00AD209E" w:rsidP="00AD209E">
      <w:pPr>
        <w:pStyle w:val="a3"/>
        <w:spacing w:after="0" w:afterAutospacing="0"/>
        <w:jc w:val="center"/>
      </w:pPr>
      <w:bookmarkStart w:id="0" w:name="_GoBack"/>
      <w:bookmarkEnd w:id="0"/>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2338"/>
        <w:gridCol w:w="7232"/>
      </w:tblGrid>
      <w:tr w:rsidR="00AD209E" w:rsidRPr="00651767" w:rsidTr="00AF15FC">
        <w:trPr>
          <w:tblCellSpacing w:w="0" w:type="dxa"/>
        </w:trPr>
        <w:tc>
          <w:tcPr>
            <w:tcW w:w="2338" w:type="dxa"/>
            <w:shd w:val="clear" w:color="auto" w:fill="auto"/>
          </w:tcPr>
          <w:p w:rsidR="00AD209E" w:rsidRPr="00651767" w:rsidRDefault="003B19CE" w:rsidP="00AF15FC">
            <w:pPr>
              <w:pStyle w:val="a3"/>
            </w:pPr>
            <w:r>
              <w:t>Викторов В.Н.</w:t>
            </w:r>
          </w:p>
        </w:tc>
        <w:tc>
          <w:tcPr>
            <w:tcW w:w="7232" w:type="dxa"/>
            <w:shd w:val="clear" w:color="auto" w:fill="auto"/>
          </w:tcPr>
          <w:p w:rsidR="00AD209E" w:rsidRPr="008E4C66" w:rsidRDefault="00AD209E" w:rsidP="00AF15FC">
            <w:r>
              <w:t xml:space="preserve">- </w:t>
            </w:r>
            <w:r w:rsidRPr="008E4C66">
              <w:t xml:space="preserve">Глава </w:t>
            </w:r>
            <w:r w:rsidR="003B19CE">
              <w:t>Саровского</w:t>
            </w:r>
            <w:r w:rsidRPr="008E4C66">
              <w:t xml:space="preserve"> сельского поселения, </w:t>
            </w:r>
          </w:p>
          <w:p w:rsidR="00AD209E" w:rsidRPr="00626493" w:rsidRDefault="00AD209E" w:rsidP="00AF15FC">
            <w:pPr>
              <w:rPr>
                <w:b/>
              </w:rPr>
            </w:pPr>
            <w:r w:rsidRPr="00626493">
              <w:rPr>
                <w:b/>
              </w:rPr>
              <w:t>председатель комиссии</w:t>
            </w:r>
          </w:p>
        </w:tc>
      </w:tr>
      <w:tr w:rsidR="00AD209E" w:rsidRPr="00651767" w:rsidTr="00AF15FC">
        <w:trPr>
          <w:tblCellSpacing w:w="0" w:type="dxa"/>
        </w:trPr>
        <w:tc>
          <w:tcPr>
            <w:tcW w:w="2338" w:type="dxa"/>
            <w:shd w:val="clear" w:color="auto" w:fill="auto"/>
          </w:tcPr>
          <w:p w:rsidR="00AD209E" w:rsidRPr="00651767" w:rsidRDefault="003B19CE" w:rsidP="00AF15FC">
            <w:pPr>
              <w:pStyle w:val="a3"/>
            </w:pPr>
            <w:r>
              <w:t>Васильковская Н.А.</w:t>
            </w:r>
            <w:r w:rsidR="00AD209E" w:rsidRPr="00651767">
              <w:t xml:space="preserve">   </w:t>
            </w:r>
          </w:p>
        </w:tc>
        <w:tc>
          <w:tcPr>
            <w:tcW w:w="7232" w:type="dxa"/>
            <w:shd w:val="clear" w:color="auto" w:fill="auto"/>
          </w:tcPr>
          <w:p w:rsidR="00AD209E" w:rsidRPr="00651767" w:rsidRDefault="00AD209E" w:rsidP="00626493">
            <w:pPr>
              <w:pStyle w:val="a3"/>
            </w:pPr>
            <w:r>
              <w:t xml:space="preserve">- </w:t>
            </w:r>
            <w:r w:rsidR="00626493">
              <w:t>Главный бухгалтер Администрации Саровского</w:t>
            </w:r>
            <w:r w:rsidRPr="00651767">
              <w:t xml:space="preserve"> сельского поселения </w:t>
            </w:r>
          </w:p>
        </w:tc>
      </w:tr>
      <w:tr w:rsidR="00AD209E" w:rsidRPr="00651767" w:rsidTr="00AF15FC">
        <w:trPr>
          <w:tblCellSpacing w:w="0" w:type="dxa"/>
        </w:trPr>
        <w:tc>
          <w:tcPr>
            <w:tcW w:w="2338" w:type="dxa"/>
            <w:shd w:val="clear" w:color="auto" w:fill="auto"/>
          </w:tcPr>
          <w:p w:rsidR="00AD209E" w:rsidRPr="00651767" w:rsidRDefault="00626493" w:rsidP="00AF15FC">
            <w:pPr>
              <w:pStyle w:val="a3"/>
            </w:pPr>
            <w:r>
              <w:t>Трифонова О.В.</w:t>
            </w:r>
            <w:r w:rsidR="00AD209E" w:rsidRPr="00651767">
              <w:t xml:space="preserve">          </w:t>
            </w:r>
          </w:p>
        </w:tc>
        <w:tc>
          <w:tcPr>
            <w:tcW w:w="7232" w:type="dxa"/>
            <w:shd w:val="clear" w:color="auto" w:fill="auto"/>
          </w:tcPr>
          <w:p w:rsidR="00AD209E" w:rsidRPr="00651767" w:rsidRDefault="00AD209E" w:rsidP="00626493">
            <w:pPr>
              <w:pStyle w:val="a3"/>
            </w:pPr>
            <w:r>
              <w:t xml:space="preserve">- </w:t>
            </w:r>
            <w:r w:rsidR="00626493">
              <w:t xml:space="preserve">специалист 1 категории, бухгалтер </w:t>
            </w:r>
            <w:r w:rsidRPr="00651767">
              <w:t xml:space="preserve">Администрации </w:t>
            </w:r>
            <w:r w:rsidR="00626493">
              <w:t xml:space="preserve">Саровского </w:t>
            </w:r>
            <w:r w:rsidRPr="00651767">
              <w:t xml:space="preserve">сельского поселения, </w:t>
            </w:r>
            <w:r w:rsidRPr="00651767">
              <w:rPr>
                <w:b/>
                <w:bCs/>
              </w:rPr>
              <w:t>секретарь комиссии</w:t>
            </w:r>
          </w:p>
        </w:tc>
      </w:tr>
    </w:tbl>
    <w:p w:rsidR="00AD209E" w:rsidRPr="00651767" w:rsidRDefault="00AD209E" w:rsidP="00AD209E">
      <w:pPr>
        <w:pStyle w:val="a3"/>
        <w:spacing w:after="0" w:afterAutospacing="0"/>
        <w:jc w:val="center"/>
      </w:pPr>
      <w:r w:rsidRPr="00651767">
        <w:rPr>
          <w:b/>
          <w:bCs/>
        </w:rPr>
        <w:t>Члены комиссии</w:t>
      </w:r>
      <w:r w:rsidRPr="00651767">
        <w:t>:</w:t>
      </w: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2338"/>
        <w:gridCol w:w="7232"/>
      </w:tblGrid>
      <w:tr w:rsidR="00AD209E" w:rsidRPr="00651767" w:rsidTr="00AF15FC">
        <w:trPr>
          <w:tblCellSpacing w:w="0" w:type="dxa"/>
        </w:trPr>
        <w:tc>
          <w:tcPr>
            <w:tcW w:w="2338" w:type="dxa"/>
            <w:shd w:val="clear" w:color="auto" w:fill="auto"/>
          </w:tcPr>
          <w:p w:rsidR="00AD209E" w:rsidRPr="00651767" w:rsidRDefault="00AD209E" w:rsidP="00AF15FC">
            <w:pPr>
              <w:pStyle w:val="a3"/>
            </w:pPr>
          </w:p>
        </w:tc>
        <w:tc>
          <w:tcPr>
            <w:tcW w:w="7232" w:type="dxa"/>
            <w:shd w:val="clear" w:color="auto" w:fill="auto"/>
          </w:tcPr>
          <w:p w:rsidR="00AD209E" w:rsidRPr="00651767" w:rsidRDefault="00AD209E" w:rsidP="00AF15FC">
            <w:pPr>
              <w:pStyle w:val="a3"/>
            </w:pPr>
          </w:p>
        </w:tc>
      </w:tr>
      <w:tr w:rsidR="00AD209E" w:rsidRPr="00651767" w:rsidTr="00AF15FC">
        <w:trPr>
          <w:tblCellSpacing w:w="0" w:type="dxa"/>
        </w:trPr>
        <w:tc>
          <w:tcPr>
            <w:tcW w:w="2338" w:type="dxa"/>
            <w:shd w:val="clear" w:color="auto" w:fill="auto"/>
          </w:tcPr>
          <w:p w:rsidR="00AD209E" w:rsidRPr="00651767" w:rsidRDefault="00626493" w:rsidP="00AF15FC">
            <w:pPr>
              <w:pStyle w:val="a3"/>
            </w:pPr>
            <w:r>
              <w:t>Хохлова Л.В.</w:t>
            </w:r>
          </w:p>
          <w:p w:rsidR="00AD209E" w:rsidRDefault="00AD209E" w:rsidP="00AF15FC">
            <w:pPr>
              <w:pStyle w:val="a3"/>
            </w:pPr>
          </w:p>
          <w:p w:rsidR="00AD209E" w:rsidRPr="00651767" w:rsidRDefault="00626493" w:rsidP="00AF15FC">
            <w:pPr>
              <w:pStyle w:val="a3"/>
            </w:pPr>
            <w:r>
              <w:t>Викторов А.В.</w:t>
            </w:r>
            <w:r w:rsidR="00AD209E" w:rsidRPr="00651767">
              <w:t xml:space="preserve"> </w:t>
            </w:r>
          </w:p>
        </w:tc>
        <w:tc>
          <w:tcPr>
            <w:tcW w:w="7232" w:type="dxa"/>
            <w:shd w:val="clear" w:color="auto" w:fill="auto"/>
          </w:tcPr>
          <w:p w:rsidR="00AD209E" w:rsidRDefault="00AD209E" w:rsidP="00626493">
            <w:r>
              <w:t xml:space="preserve">- </w:t>
            </w:r>
            <w:r w:rsidR="00626493">
              <w:t>управляющий делами Администрации Саровского сельского поселения</w:t>
            </w:r>
          </w:p>
          <w:p w:rsidR="00AD209E" w:rsidRPr="008E4C66" w:rsidRDefault="00AD209E" w:rsidP="00AF15FC"/>
          <w:p w:rsidR="00AD209E" w:rsidRPr="00651767" w:rsidRDefault="00AD209E" w:rsidP="00AF15FC">
            <w:pPr>
              <w:pStyle w:val="a3"/>
              <w:spacing w:after="0" w:afterAutospacing="0"/>
            </w:pPr>
            <w:r>
              <w:t xml:space="preserve">- </w:t>
            </w:r>
            <w:r w:rsidR="00626493">
              <w:t>директор МБУ «Саровский сельский культурно-досуговый центр» (по согласованию)</w:t>
            </w:r>
          </w:p>
          <w:p w:rsidR="00AD209E" w:rsidRPr="00651767" w:rsidRDefault="00AD209E" w:rsidP="00AF15FC">
            <w:pPr>
              <w:pStyle w:val="a3"/>
            </w:pPr>
          </w:p>
        </w:tc>
      </w:tr>
      <w:tr w:rsidR="00AD209E" w:rsidRPr="00651767" w:rsidTr="00AF15FC">
        <w:trPr>
          <w:tblCellSpacing w:w="0" w:type="dxa"/>
        </w:trPr>
        <w:tc>
          <w:tcPr>
            <w:tcW w:w="2338" w:type="dxa"/>
            <w:shd w:val="clear" w:color="auto" w:fill="auto"/>
          </w:tcPr>
          <w:p w:rsidR="00AD209E" w:rsidRPr="00651767" w:rsidRDefault="00AD209E" w:rsidP="00AF15FC">
            <w:pPr>
              <w:pStyle w:val="a3"/>
            </w:pPr>
          </w:p>
        </w:tc>
        <w:tc>
          <w:tcPr>
            <w:tcW w:w="7232" w:type="dxa"/>
            <w:shd w:val="clear" w:color="auto" w:fill="auto"/>
          </w:tcPr>
          <w:p w:rsidR="00AD209E" w:rsidRPr="00651767" w:rsidRDefault="00AD209E" w:rsidP="00AF15FC">
            <w:pPr>
              <w:pStyle w:val="a3"/>
            </w:pPr>
          </w:p>
        </w:tc>
      </w:tr>
    </w:tbl>
    <w:p w:rsidR="00AD209E" w:rsidRPr="00651767" w:rsidRDefault="00AD209E" w:rsidP="00AD209E">
      <w:pPr>
        <w:pStyle w:val="a3"/>
        <w:spacing w:after="0" w:afterAutospacing="0"/>
        <w:jc w:val="center"/>
      </w:pPr>
    </w:p>
    <w:p w:rsidR="00AD209E" w:rsidRPr="00651767" w:rsidRDefault="00AD209E" w:rsidP="00AD209E">
      <w:pPr>
        <w:jc w:val="right"/>
      </w:pPr>
    </w:p>
    <w:p w:rsidR="00AD209E" w:rsidRPr="00651767" w:rsidRDefault="00AD209E" w:rsidP="00AD209E">
      <w:pPr>
        <w:ind w:left="4956" w:firstLine="708"/>
        <w:jc w:val="center"/>
      </w:pPr>
      <w:r w:rsidRPr="00651767">
        <w:t xml:space="preserve">       </w:t>
      </w:r>
    </w:p>
    <w:p w:rsidR="00AD209E" w:rsidRPr="00651767"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Default="00AD209E" w:rsidP="00AD209E">
      <w:pPr>
        <w:ind w:left="4956" w:firstLine="708"/>
        <w:jc w:val="center"/>
      </w:pPr>
    </w:p>
    <w:p w:rsidR="00AD209E" w:rsidRPr="008E4C66" w:rsidRDefault="00AD209E" w:rsidP="00AD209E">
      <w:pPr>
        <w:ind w:left="4500"/>
        <w:jc w:val="center"/>
        <w:rPr>
          <w:b/>
        </w:rPr>
      </w:pPr>
      <w:r w:rsidRPr="008E4C66">
        <w:rPr>
          <w:b/>
        </w:rPr>
        <w:t>Утверждено</w:t>
      </w:r>
    </w:p>
    <w:p w:rsidR="00AD209E" w:rsidRPr="008E4C66" w:rsidRDefault="00AD209E" w:rsidP="00AD209E">
      <w:pPr>
        <w:ind w:left="4500"/>
        <w:jc w:val="center"/>
        <w:rPr>
          <w:b/>
        </w:rPr>
      </w:pPr>
      <w:r w:rsidRPr="008E4C66">
        <w:rPr>
          <w:b/>
        </w:rPr>
        <w:t>постановлением Администрации</w:t>
      </w:r>
    </w:p>
    <w:p w:rsidR="00AD209E" w:rsidRPr="008E4C66" w:rsidRDefault="00626493" w:rsidP="00AD209E">
      <w:pPr>
        <w:ind w:left="4500"/>
        <w:jc w:val="center"/>
        <w:rPr>
          <w:b/>
        </w:rPr>
      </w:pPr>
      <w:r>
        <w:rPr>
          <w:b/>
        </w:rPr>
        <w:t xml:space="preserve">Саровского </w:t>
      </w:r>
      <w:r w:rsidR="00AD209E" w:rsidRPr="008E4C66">
        <w:rPr>
          <w:b/>
        </w:rPr>
        <w:t>сельского поселения</w:t>
      </w:r>
    </w:p>
    <w:p w:rsidR="00AD209E" w:rsidRPr="008E4C66" w:rsidRDefault="00AD209E" w:rsidP="00AD209E">
      <w:pPr>
        <w:ind w:left="4500"/>
        <w:jc w:val="center"/>
        <w:rPr>
          <w:b/>
        </w:rPr>
      </w:pPr>
      <w:r w:rsidRPr="008E4C66">
        <w:rPr>
          <w:b/>
        </w:rPr>
        <w:t xml:space="preserve">от </w:t>
      </w:r>
      <w:r w:rsidR="00626493">
        <w:rPr>
          <w:b/>
        </w:rPr>
        <w:t>22.08</w:t>
      </w:r>
      <w:r>
        <w:rPr>
          <w:b/>
        </w:rPr>
        <w:t>.2012</w:t>
      </w:r>
      <w:r w:rsidRPr="008E4C66">
        <w:rPr>
          <w:b/>
        </w:rPr>
        <w:t xml:space="preserve"> №</w:t>
      </w:r>
      <w:r>
        <w:rPr>
          <w:b/>
        </w:rPr>
        <w:t xml:space="preserve"> </w:t>
      </w:r>
      <w:r w:rsidR="00626493">
        <w:rPr>
          <w:b/>
        </w:rPr>
        <w:t>9</w:t>
      </w:r>
      <w:r w:rsidR="00C110FC">
        <w:rPr>
          <w:b/>
        </w:rPr>
        <w:t>4</w:t>
      </w:r>
    </w:p>
    <w:p w:rsidR="00AD209E" w:rsidRPr="00651767" w:rsidRDefault="00AD209E" w:rsidP="00AD209E">
      <w:pPr>
        <w:pStyle w:val="western"/>
        <w:spacing w:after="0" w:afterAutospacing="0"/>
        <w:jc w:val="center"/>
      </w:pPr>
      <w:r w:rsidRPr="00651767">
        <w:rPr>
          <w:b/>
          <w:bCs/>
        </w:rPr>
        <w:t>ПОЛОЖЕНИЕ</w:t>
      </w:r>
    </w:p>
    <w:p w:rsidR="00AD209E" w:rsidRPr="008E4C66" w:rsidRDefault="00AD209E" w:rsidP="00AD209E">
      <w:pPr>
        <w:jc w:val="center"/>
        <w:rPr>
          <w:b/>
        </w:rPr>
      </w:pPr>
      <w:r w:rsidRPr="008E4C66">
        <w:rPr>
          <w:b/>
        </w:rPr>
        <w:t>о Единой комиссии по размещению заказов на поставку товаров, выполнение работ, оказания услуг для муниципальных нужд</w:t>
      </w:r>
    </w:p>
    <w:p w:rsidR="00AD209E" w:rsidRPr="008E4C66" w:rsidRDefault="00AD209E" w:rsidP="00AD209E">
      <w:pPr>
        <w:jc w:val="center"/>
        <w:rPr>
          <w:b/>
        </w:rPr>
      </w:pPr>
      <w:r w:rsidRPr="008E4C66">
        <w:rPr>
          <w:b/>
        </w:rPr>
        <w:t xml:space="preserve">Администрации </w:t>
      </w:r>
      <w:r w:rsidR="00626493">
        <w:rPr>
          <w:b/>
        </w:rPr>
        <w:t>Саровского</w:t>
      </w:r>
      <w:r w:rsidRPr="008E4C66">
        <w:rPr>
          <w:b/>
        </w:rPr>
        <w:t xml:space="preserve"> сельского поселения</w:t>
      </w:r>
    </w:p>
    <w:p w:rsidR="00AD209E" w:rsidRPr="00651767" w:rsidRDefault="00AD209E" w:rsidP="00AD209E">
      <w:pPr>
        <w:pStyle w:val="western"/>
        <w:spacing w:after="0" w:afterAutospacing="0"/>
        <w:jc w:val="center"/>
      </w:pPr>
      <w:r w:rsidRPr="00651767">
        <w:t>1. ОБЩИЕ ПОЛОЖЕНИЯ</w:t>
      </w:r>
    </w:p>
    <w:p w:rsidR="00AD209E" w:rsidRPr="008E4C66" w:rsidRDefault="00AD209E" w:rsidP="00AD209E">
      <w:pPr>
        <w:ind w:firstLine="720"/>
        <w:jc w:val="both"/>
      </w:pPr>
      <w:r w:rsidRPr="00651767">
        <w:t xml:space="preserve">1.1. </w:t>
      </w:r>
      <w:proofErr w:type="gramStart"/>
      <w:r w:rsidRPr="00651767">
        <w:t xml:space="preserve">Настоящее Положение «О Единой комиссии по размещению заказов на поставку товаров, выполнение работ, оказания услуг для муниципальных нужд Администрации </w:t>
      </w:r>
      <w:r w:rsidR="00626493">
        <w:t>Саровского</w:t>
      </w:r>
      <w:r w:rsidRPr="00651767">
        <w:t xml:space="preserve"> сельского поселения»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оказания услуг для муниципальных нужд Администрации </w:t>
      </w:r>
      <w:r w:rsidR="00626493">
        <w:t>Саровского</w:t>
      </w:r>
      <w:r w:rsidRPr="00651767">
        <w:t xml:space="preserve"> сельского поселения» (далее Заказчик) путём проведения торгов в форме конкурса</w:t>
      </w:r>
      <w:proofErr w:type="gramEnd"/>
      <w:r w:rsidRPr="00651767">
        <w:t xml:space="preserve"> или аукциона, а также без проведения торгов </w:t>
      </w:r>
      <w:r w:rsidRPr="008E4C66">
        <w:t>путём запроса котировок.</w:t>
      </w:r>
    </w:p>
    <w:p w:rsidR="00AD209E" w:rsidRPr="008E4C66" w:rsidRDefault="00AD209E" w:rsidP="00AD209E">
      <w:pPr>
        <w:ind w:firstLine="720"/>
        <w:jc w:val="both"/>
      </w:pPr>
      <w:proofErr w:type="gramStart"/>
      <w:r w:rsidRPr="008E4C66">
        <w:t>1.2 Единая комиссия в своей деятельности руководствуется Конституцией Российской Федерации, Гражданским кодексом Российской Федерации, Федеральным законом от 21.07.2005 №94-ФЗ «О размещении заказов на поставки товаров, выполнение</w:t>
      </w:r>
      <w:r w:rsidRPr="00651767">
        <w:t xml:space="preserve"> работ, оказание услуг для государственных и муниципальных нужд», и другими федеральными и областными законами, нормативными правовыми актами Правительства </w:t>
      </w:r>
      <w:r w:rsidRPr="008E4C66">
        <w:t xml:space="preserve">Российской Федерации, </w:t>
      </w:r>
      <w:r w:rsidR="00626493">
        <w:t>Томской</w:t>
      </w:r>
      <w:r w:rsidRPr="008E4C66">
        <w:t xml:space="preserve"> области, а также настоящим Положением.</w:t>
      </w:r>
      <w:proofErr w:type="gramEnd"/>
    </w:p>
    <w:p w:rsidR="00AD209E" w:rsidRPr="00651767" w:rsidRDefault="00AD209E" w:rsidP="00AD209E">
      <w:pPr>
        <w:ind w:firstLine="720"/>
        <w:jc w:val="both"/>
      </w:pPr>
      <w:r w:rsidRPr="008E4C66">
        <w:t xml:space="preserve">1.3. Размещение заказов на поставку товаров, выполнение работ, оказание услуг для муниципальных нужд осуществляется Заказчиком. </w:t>
      </w:r>
      <w:proofErr w:type="gramStart"/>
      <w:r w:rsidRPr="008E4C66">
        <w:t>При этом Заказчик вправе привлечь на основе контракта или на основе гражданско-правового договора юридическое</w:t>
      </w:r>
      <w:r w:rsidRPr="00651767">
        <w:t xml:space="preserve"> лицо (далее - специализированная организация) для осуществления функций по размещению заказа путём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w:t>
      </w:r>
      <w:proofErr w:type="gramEnd"/>
      <w:r w:rsidRPr="00651767">
        <w:t xml:space="preserve">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w:t>
      </w:r>
    </w:p>
    <w:p w:rsidR="00AD209E" w:rsidRDefault="00AD209E" w:rsidP="00AD209E">
      <w:pPr>
        <w:pStyle w:val="western"/>
        <w:spacing w:after="0" w:afterAutospacing="0"/>
        <w:jc w:val="center"/>
        <w:rPr>
          <w:b/>
        </w:rPr>
      </w:pPr>
      <w:r w:rsidRPr="008E4C66">
        <w:rPr>
          <w:b/>
        </w:rPr>
        <w:t>2. ЦЕЛИ И ЗАДАЧИ ЕДИНОЙ КОМИССИИ</w:t>
      </w:r>
    </w:p>
    <w:p w:rsidR="00AD209E" w:rsidRPr="008E4C66" w:rsidRDefault="00AD209E" w:rsidP="00AD209E">
      <w:pPr>
        <w:ind w:firstLine="720"/>
        <w:jc w:val="both"/>
      </w:pPr>
      <w:r w:rsidRPr="008E4C66">
        <w:t>2.1. Единая комиссия создается в целях:</w:t>
      </w:r>
    </w:p>
    <w:p w:rsidR="00AD209E" w:rsidRPr="008E4C66" w:rsidRDefault="00AD209E" w:rsidP="00AD209E">
      <w:pPr>
        <w:ind w:firstLine="720"/>
        <w:jc w:val="both"/>
      </w:pPr>
      <w:r w:rsidRPr="008E4C66">
        <w:t>2.1.1. Подведение итогов и определения победителей конкурса на право заключения муниципального контракта на поставку товаров, выполнение работ, оказание услуг для муниципальных нужд;</w:t>
      </w:r>
    </w:p>
    <w:p w:rsidR="00AD209E" w:rsidRPr="008E4C66" w:rsidRDefault="00AD209E" w:rsidP="00AD209E">
      <w:pPr>
        <w:ind w:firstLine="720"/>
        <w:jc w:val="both"/>
      </w:pPr>
      <w:r w:rsidRPr="008E4C66">
        <w:t>2.1.2. Определения участников, подведения итогов аукциона на заключение муниципального контракта на поставку товаров, выполнение работ, оказание услуг для муниципальных нужд;</w:t>
      </w:r>
    </w:p>
    <w:p w:rsidR="00AD209E" w:rsidRPr="008E4C66" w:rsidRDefault="00AD209E" w:rsidP="00AD209E">
      <w:pPr>
        <w:ind w:firstLine="720"/>
        <w:jc w:val="both"/>
      </w:pPr>
      <w:r w:rsidRPr="008E4C66">
        <w:t>2.1.3. Подведения итогов и определения победителей при размещении муниципальных заказов путём запроса котировок на поставки товаров, выполнение работ, услуг для муниципальных нужд.</w:t>
      </w:r>
    </w:p>
    <w:p w:rsidR="00AD209E" w:rsidRPr="008E4C66" w:rsidRDefault="00AD209E" w:rsidP="00AD209E">
      <w:pPr>
        <w:ind w:firstLine="720"/>
        <w:jc w:val="both"/>
      </w:pPr>
      <w:r w:rsidRPr="008E4C66">
        <w:t>2.2. Исходя из целей деятельности Единой комиссии, определенных в п. 2.1 настоящего Положения, в задачи Единой комиссии входит:</w:t>
      </w:r>
    </w:p>
    <w:p w:rsidR="00AD209E" w:rsidRPr="008E4C66" w:rsidRDefault="00AD209E" w:rsidP="00AD209E">
      <w:pPr>
        <w:ind w:firstLine="720"/>
        <w:jc w:val="both"/>
      </w:pPr>
      <w:r w:rsidRPr="008E4C66">
        <w:t xml:space="preserve">2.2.1. Обеспечение объективности при рассмотрении, сопоставлении и оценке заявок на участие в торгах, поданных на бумажном носителе либо поданных в форме </w:t>
      </w:r>
      <w:r w:rsidRPr="008E4C66">
        <w:lastRenderedPageBreak/>
        <w:t>электронных документов и подписанных в соответствии с нормативными правовыми актами Российской Федерации;</w:t>
      </w:r>
    </w:p>
    <w:p w:rsidR="00AD209E" w:rsidRPr="008E4C66" w:rsidRDefault="00AD209E" w:rsidP="00AD209E">
      <w:pPr>
        <w:ind w:firstLine="720"/>
        <w:jc w:val="both"/>
      </w:pPr>
      <w:r w:rsidRPr="008E4C66">
        <w:t>2.2.2. Обеспечение эффективности и экономности использования бюджетных средств организации, выделенных на обеспечение деятельности на данные цели и (или) средств внебюджетных источников финансирования;</w:t>
      </w:r>
    </w:p>
    <w:p w:rsidR="00AD209E" w:rsidRPr="008E4C66" w:rsidRDefault="00AD209E" w:rsidP="00AD209E">
      <w:pPr>
        <w:ind w:firstLine="720"/>
        <w:jc w:val="both"/>
      </w:pPr>
      <w:r w:rsidRPr="008E4C66">
        <w:t xml:space="preserve">2.2.3. Соблюдение принципов публичности, прозрачности, </w:t>
      </w:r>
      <w:proofErr w:type="spellStart"/>
      <w:r w:rsidRPr="008E4C66">
        <w:t>конкурентности</w:t>
      </w:r>
      <w:proofErr w:type="spellEnd"/>
      <w:r w:rsidRPr="008E4C66">
        <w:t xml:space="preserve">, равных условий и </w:t>
      </w:r>
      <w:proofErr w:type="spellStart"/>
      <w:r w:rsidRPr="008E4C66">
        <w:t>недискриминации</w:t>
      </w:r>
      <w:proofErr w:type="spellEnd"/>
      <w:r w:rsidRPr="008E4C66">
        <w:t xml:space="preserve"> при размещении заказов;</w:t>
      </w:r>
    </w:p>
    <w:p w:rsidR="00AD209E" w:rsidRPr="008E4C66" w:rsidRDefault="00AD209E" w:rsidP="00AD209E">
      <w:pPr>
        <w:ind w:firstLine="720"/>
        <w:jc w:val="both"/>
      </w:pPr>
      <w:r w:rsidRPr="008E4C66">
        <w:t>2.2.4. Устранение возможностей злоупотребления и коррупции при размещении заказов.</w:t>
      </w:r>
    </w:p>
    <w:p w:rsidR="00AD209E" w:rsidRPr="008E4C66" w:rsidRDefault="00AD209E" w:rsidP="00AD209E">
      <w:pPr>
        <w:pStyle w:val="western"/>
        <w:spacing w:after="0" w:afterAutospacing="0"/>
        <w:jc w:val="center"/>
        <w:rPr>
          <w:b/>
        </w:rPr>
      </w:pPr>
      <w:r w:rsidRPr="008E4C66">
        <w:rPr>
          <w:b/>
        </w:rPr>
        <w:t xml:space="preserve">3. ПОРЯДОК ФОРМИРОВАНИЯ ЕДИНОЙ КОМИССИИ </w:t>
      </w:r>
    </w:p>
    <w:p w:rsidR="00AD209E" w:rsidRPr="008E4C66" w:rsidRDefault="00AD209E" w:rsidP="00AD209E">
      <w:pPr>
        <w:ind w:firstLine="720"/>
        <w:jc w:val="both"/>
      </w:pPr>
      <w:r w:rsidRPr="008E4C66">
        <w:t xml:space="preserve">3.1. Единая комиссия является коллегиальным органом Заказчика </w:t>
      </w:r>
    </w:p>
    <w:p w:rsidR="00AD209E" w:rsidRPr="008E4C66" w:rsidRDefault="00AD209E" w:rsidP="00AD209E">
      <w:pPr>
        <w:ind w:firstLine="720"/>
        <w:jc w:val="both"/>
      </w:pPr>
      <w:r w:rsidRPr="008E4C66">
        <w:t>3.2. Персональный состав Единой комиссии, в том числе председатель Единой комиссии (далее по тексту – председатель) и секретарь, утверждается Заказчиком.</w:t>
      </w:r>
    </w:p>
    <w:p w:rsidR="00AD209E" w:rsidRPr="008E4C66" w:rsidRDefault="00AD209E" w:rsidP="00AD209E">
      <w:pPr>
        <w:ind w:firstLine="720"/>
        <w:jc w:val="both"/>
      </w:pPr>
      <w:r w:rsidRPr="008E4C66">
        <w:t>3.3. В состав Единой комиссии входит не менее пяти человек – членов Единой комиссии. Председатель является членом Единой комиссии.</w:t>
      </w:r>
    </w:p>
    <w:p w:rsidR="00AD209E" w:rsidRPr="008E4C66" w:rsidRDefault="00AD209E" w:rsidP="00AD209E">
      <w:pPr>
        <w:ind w:firstLine="720"/>
        <w:jc w:val="both"/>
      </w:pPr>
      <w:r w:rsidRPr="008E4C66">
        <w:t>3.4. В состав Единой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AD209E" w:rsidRPr="008E4C66" w:rsidRDefault="00AD209E" w:rsidP="00AD209E">
      <w:pPr>
        <w:ind w:firstLine="720"/>
        <w:jc w:val="both"/>
      </w:pPr>
      <w:r w:rsidRPr="008E4C66">
        <w:t xml:space="preserve">3.5. </w:t>
      </w:r>
      <w:proofErr w:type="gramStart"/>
      <w:r w:rsidRPr="008E4C66">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организации,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8E4C66">
        <w:t xml:space="preserve"> размещения заказов).</w:t>
      </w:r>
    </w:p>
    <w:p w:rsidR="00AD209E" w:rsidRPr="008E4C66" w:rsidRDefault="00AD209E" w:rsidP="00AD209E">
      <w:pPr>
        <w:ind w:firstLine="720"/>
        <w:jc w:val="both"/>
      </w:pPr>
      <w:r w:rsidRPr="008E4C66">
        <w:t>3.6. Замена члена Единой комиссии осуществляется только по решению Заказчика принявшее решение о создании комиссии.</w:t>
      </w:r>
    </w:p>
    <w:p w:rsidR="00AD209E" w:rsidRDefault="00AD209E" w:rsidP="00AD209E">
      <w:pPr>
        <w:pStyle w:val="western"/>
        <w:spacing w:after="0" w:afterAutospacing="0"/>
        <w:jc w:val="center"/>
        <w:rPr>
          <w:b/>
        </w:rPr>
      </w:pPr>
      <w:r w:rsidRPr="008E4C66">
        <w:rPr>
          <w:b/>
        </w:rPr>
        <w:t>4. ФУНКЦИИ ЕДИНОЙ КОМИССИИ</w:t>
      </w:r>
    </w:p>
    <w:p w:rsidR="00AD209E" w:rsidRPr="00B27DE3" w:rsidRDefault="00AD209E" w:rsidP="00AD209E">
      <w:pPr>
        <w:ind w:firstLine="720"/>
        <w:jc w:val="both"/>
      </w:pPr>
      <w:r w:rsidRPr="00B27DE3">
        <w:t xml:space="preserve">4.1. Основными функциями Единой комиссии являются: </w:t>
      </w:r>
    </w:p>
    <w:p w:rsidR="00AD209E" w:rsidRPr="00B27DE3" w:rsidRDefault="00AD209E" w:rsidP="00AD209E">
      <w:pPr>
        <w:ind w:firstLine="720"/>
        <w:jc w:val="both"/>
      </w:pPr>
      <w:r w:rsidRPr="00B27DE3">
        <w:t>4.1.1.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4.1.2. Рассмотрение, оценка и сопоставление заявок на участие в конкурсе;</w:t>
      </w:r>
    </w:p>
    <w:p w:rsidR="00AD209E" w:rsidRPr="00B27DE3" w:rsidRDefault="00AD209E" w:rsidP="00AD209E">
      <w:pPr>
        <w:ind w:firstLine="720"/>
        <w:jc w:val="both"/>
      </w:pPr>
      <w:r w:rsidRPr="00B27DE3">
        <w:t>4.1.3. Определение победителя в конкурсе;</w:t>
      </w:r>
    </w:p>
    <w:p w:rsidR="00AD209E" w:rsidRPr="00B27DE3" w:rsidRDefault="00AD209E" w:rsidP="00AD209E">
      <w:pPr>
        <w:ind w:firstLine="720"/>
        <w:jc w:val="both"/>
      </w:pPr>
      <w:r w:rsidRPr="00B27DE3">
        <w:t>4.1.4. Ведение и подписание:</w:t>
      </w:r>
    </w:p>
    <w:p w:rsidR="00AD209E" w:rsidRPr="00B27DE3" w:rsidRDefault="00AD209E" w:rsidP="00AD209E">
      <w:pPr>
        <w:ind w:firstLine="720"/>
        <w:jc w:val="both"/>
      </w:pPr>
      <w:r w:rsidRPr="00B27DE3">
        <w:t>- Протокола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 Протокола рассмотрения заявок на участие в конкурсе;</w:t>
      </w:r>
    </w:p>
    <w:p w:rsidR="00AD209E" w:rsidRPr="00B27DE3" w:rsidRDefault="00AD209E" w:rsidP="00AD209E">
      <w:pPr>
        <w:ind w:firstLine="720"/>
        <w:jc w:val="both"/>
      </w:pPr>
      <w:r w:rsidRPr="00B27DE3">
        <w:t>- Протокола оценки и сопоставления заявок на участие в конкурсе;</w:t>
      </w:r>
    </w:p>
    <w:p w:rsidR="00AD209E" w:rsidRPr="00B27DE3" w:rsidRDefault="00AD209E" w:rsidP="00AD209E">
      <w:pPr>
        <w:ind w:firstLine="720"/>
        <w:jc w:val="both"/>
      </w:pPr>
      <w:r w:rsidRPr="00B27DE3">
        <w:t>- Протокол рассмотрения заявок на участие в аукционе;</w:t>
      </w:r>
    </w:p>
    <w:p w:rsidR="00AD209E" w:rsidRPr="00B27DE3" w:rsidRDefault="00AD209E" w:rsidP="00AD209E">
      <w:pPr>
        <w:ind w:firstLine="720"/>
        <w:jc w:val="both"/>
      </w:pPr>
      <w:r w:rsidRPr="00B27DE3">
        <w:t>- Протокол аукциона;</w:t>
      </w:r>
    </w:p>
    <w:p w:rsidR="00AD209E" w:rsidRPr="00B27DE3" w:rsidRDefault="00AD209E" w:rsidP="00AD209E">
      <w:pPr>
        <w:ind w:firstLine="720"/>
        <w:jc w:val="both"/>
      </w:pPr>
      <w:r w:rsidRPr="00B27DE3">
        <w:t>- Протокол рассмотрения заявок на участие в предварительном отборе;</w:t>
      </w:r>
    </w:p>
    <w:p w:rsidR="00AD209E" w:rsidRPr="00B27DE3" w:rsidRDefault="00AD209E" w:rsidP="00AD209E">
      <w:pPr>
        <w:ind w:firstLine="720"/>
        <w:jc w:val="both"/>
      </w:pPr>
      <w:r w:rsidRPr="00B27DE3">
        <w:t>- Протокол рассмотрения и оценки котировочных заявок;</w:t>
      </w:r>
    </w:p>
    <w:p w:rsidR="00AD209E" w:rsidRPr="00B27DE3" w:rsidRDefault="00AD209E" w:rsidP="00AD209E">
      <w:pPr>
        <w:ind w:firstLine="720"/>
        <w:jc w:val="both"/>
      </w:pPr>
      <w:r w:rsidRPr="00B27DE3">
        <w:t>- Протокола об отказе от заключения контракта.</w:t>
      </w:r>
    </w:p>
    <w:p w:rsidR="00AD209E" w:rsidRPr="00B27DE3" w:rsidRDefault="00AD209E" w:rsidP="00AD209E">
      <w:pPr>
        <w:ind w:firstLine="720"/>
        <w:jc w:val="both"/>
      </w:pPr>
      <w:r w:rsidRPr="00B27DE3">
        <w:t>4.1.5. Рассмотрение заявок на участие в аукционе;</w:t>
      </w:r>
    </w:p>
    <w:p w:rsidR="00AD209E" w:rsidRPr="00B27DE3" w:rsidRDefault="00AD209E" w:rsidP="00AD209E">
      <w:pPr>
        <w:ind w:firstLine="720"/>
        <w:jc w:val="both"/>
      </w:pPr>
      <w:r w:rsidRPr="00B27DE3">
        <w:t>4.1.6. Отбор участников конкурса;</w:t>
      </w:r>
    </w:p>
    <w:p w:rsidR="00AD209E" w:rsidRPr="00B27DE3" w:rsidRDefault="00AD209E" w:rsidP="00AD209E">
      <w:pPr>
        <w:ind w:firstLine="720"/>
        <w:jc w:val="both"/>
      </w:pPr>
      <w:r w:rsidRPr="00B27DE3">
        <w:t xml:space="preserve">4.1.7. </w:t>
      </w:r>
      <w:proofErr w:type="gramStart"/>
      <w:r w:rsidRPr="00B27DE3">
        <w:t xml:space="preserve">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соответствии с главой 5 Федерального закона от 21 июля 2005 года №94-ФЗ в случаях </w:t>
      </w:r>
      <w:r w:rsidRPr="00B27DE3">
        <w:lastRenderedPageBreak/>
        <w:t>размещения заказов путем проведения запроса котировок в целях оказания гуманитарной помощи</w:t>
      </w:r>
      <w:proofErr w:type="gramEnd"/>
      <w:r w:rsidRPr="00B27DE3">
        <w:t xml:space="preserve"> либо ликвидации последствий чрезвычайных ситуаций природного и техногенного характера) (далее – предварительный отбор);</w:t>
      </w:r>
    </w:p>
    <w:p w:rsidR="00AD209E" w:rsidRPr="00B27DE3" w:rsidRDefault="00AD209E" w:rsidP="00AD209E">
      <w:pPr>
        <w:ind w:firstLine="720"/>
      </w:pPr>
      <w:r w:rsidRPr="00B27DE3">
        <w:t>4.1.8. Ведение протокола рассмотрения заявок на участие в предварительном отборе (в соответствии с главой 5 Федерального закона от 21 июля 2005 года №94-ФЗ в случаях размещения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D209E" w:rsidRPr="00B27DE3" w:rsidRDefault="00AD209E" w:rsidP="00AD209E">
      <w:pPr>
        <w:ind w:firstLine="720"/>
      </w:pPr>
      <w:r w:rsidRPr="00B27DE3">
        <w:t>4.1.9. 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AD209E" w:rsidRPr="00B27DE3" w:rsidRDefault="00AD209E" w:rsidP="00AD209E">
      <w:pPr>
        <w:ind w:firstLine="720"/>
      </w:pPr>
      <w:r w:rsidRPr="00B27DE3">
        <w:t>4.1.10. Рассмотрение и оценка котировочных заявок;</w:t>
      </w:r>
    </w:p>
    <w:p w:rsidR="00AD209E" w:rsidRPr="00B27DE3" w:rsidRDefault="00AD209E" w:rsidP="00AD209E">
      <w:pPr>
        <w:ind w:firstLine="720"/>
      </w:pPr>
      <w:r w:rsidRPr="00B27DE3">
        <w:t>4.1.11. Ведение протокола рассмотрения и оценки котировочных заявок;</w:t>
      </w:r>
    </w:p>
    <w:p w:rsidR="00AD209E" w:rsidRPr="00B27DE3" w:rsidRDefault="00AD209E" w:rsidP="00AD209E">
      <w:pPr>
        <w:ind w:firstLine="720"/>
      </w:pPr>
      <w:r w:rsidRPr="00B27DE3">
        <w:t>4.1.12. Подведение итогов и определение победителя в проведении запроса котировок;</w:t>
      </w:r>
    </w:p>
    <w:p w:rsidR="00AD209E" w:rsidRPr="00B27DE3" w:rsidRDefault="00AD209E" w:rsidP="00AD209E">
      <w:pPr>
        <w:ind w:firstLine="720"/>
      </w:pPr>
      <w:r w:rsidRPr="00B27DE3">
        <w:t>4.1.13. Подведение итогов и определение победителя в проведении запроса котировок;</w:t>
      </w:r>
    </w:p>
    <w:p w:rsidR="00AD209E" w:rsidRPr="00B27DE3" w:rsidRDefault="00AD209E" w:rsidP="00AD209E">
      <w:pPr>
        <w:ind w:firstLine="720"/>
      </w:pPr>
      <w:r w:rsidRPr="00B27DE3">
        <w:t xml:space="preserve">4.1.14. Обеспечение размещения протоколов на официальном сайте Администрации </w:t>
      </w:r>
      <w:r w:rsidR="00626493">
        <w:t>Саровского</w:t>
      </w:r>
      <w:r w:rsidRPr="00B27DE3">
        <w:t xml:space="preserve"> сельского поселения.</w:t>
      </w:r>
    </w:p>
    <w:p w:rsidR="00AD209E" w:rsidRPr="00B27DE3" w:rsidRDefault="00AD209E" w:rsidP="00AD209E">
      <w:pPr>
        <w:pStyle w:val="western"/>
        <w:spacing w:after="0" w:afterAutospacing="0"/>
        <w:jc w:val="center"/>
        <w:rPr>
          <w:b/>
        </w:rPr>
      </w:pPr>
      <w:r w:rsidRPr="00B27DE3">
        <w:rPr>
          <w:b/>
        </w:rPr>
        <w:t>5. ПРАВА И ОБЯЗАННОСТИ ЕДИНОЙ КОМИССИИ, ЕЁ ЧЛЕНОВ</w:t>
      </w:r>
    </w:p>
    <w:p w:rsidR="00AD209E" w:rsidRPr="00B27DE3" w:rsidRDefault="00AD209E" w:rsidP="00AD209E">
      <w:pPr>
        <w:ind w:firstLine="720"/>
        <w:jc w:val="both"/>
      </w:pPr>
      <w:r w:rsidRPr="00B27DE3">
        <w:t>5.1. Единая комиссия обязана:</w:t>
      </w:r>
    </w:p>
    <w:p w:rsidR="00AD209E" w:rsidRPr="00B27DE3" w:rsidRDefault="00AD209E" w:rsidP="00AD209E">
      <w:pPr>
        <w:ind w:firstLine="720"/>
        <w:jc w:val="both"/>
      </w:pPr>
      <w:r w:rsidRPr="00B27DE3">
        <w:t>5.1.1. Проверять соответствие участников размещения заказа предъявляемым к ним требованиям, установленным действующим законодательством и конкурсной документацией или документацией об аукционе, запроса котировок;</w:t>
      </w:r>
    </w:p>
    <w:p w:rsidR="00AD209E" w:rsidRPr="00B27DE3" w:rsidRDefault="00AD209E" w:rsidP="00AD209E">
      <w:pPr>
        <w:ind w:firstLine="720"/>
        <w:jc w:val="both"/>
      </w:pPr>
      <w:r w:rsidRPr="00B27DE3">
        <w:t>5.1.2. Не допускать участника размещения заказа к участию в конкурсе, аукционе или запросе котировок в случаях, установленных действующим законодательством о размещении заказов;</w:t>
      </w:r>
    </w:p>
    <w:p w:rsidR="00AD209E" w:rsidRPr="00B27DE3" w:rsidRDefault="00AD209E" w:rsidP="00AD209E">
      <w:pPr>
        <w:ind w:firstLine="720"/>
        <w:jc w:val="both"/>
      </w:pPr>
      <w:r w:rsidRPr="00B27DE3">
        <w:t xml:space="preserve">5.1.3. Исполнять предписания уполномоченных на осуществление контроля в сфере размещения заказов органов </w:t>
      </w:r>
      <w:proofErr w:type="gramStart"/>
      <w:r w:rsidRPr="00B27DE3">
        <w:t>власти</w:t>
      </w:r>
      <w:proofErr w:type="gramEnd"/>
      <w:r w:rsidRPr="00B27DE3">
        <w:t xml:space="preserve"> об устранении выявленных ими нарушений действующего законодательства размещении заказов;</w:t>
      </w:r>
    </w:p>
    <w:p w:rsidR="00AD209E" w:rsidRPr="00B27DE3" w:rsidRDefault="00AD209E" w:rsidP="00AD209E">
      <w:pPr>
        <w:ind w:firstLine="720"/>
        <w:jc w:val="both"/>
      </w:pPr>
      <w:r w:rsidRPr="00B27DE3">
        <w:t>5.1.4. Не проводить переговоры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действующим законодательством и конкурсной документацией;</w:t>
      </w:r>
    </w:p>
    <w:p w:rsidR="00AD209E" w:rsidRPr="00B27DE3" w:rsidRDefault="00AD209E" w:rsidP="00AD209E">
      <w:pPr>
        <w:ind w:firstLine="720"/>
        <w:jc w:val="both"/>
      </w:pPr>
      <w:r w:rsidRPr="00B27DE3">
        <w:t>5.1.5.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AD209E" w:rsidRPr="00B27DE3" w:rsidRDefault="00AD209E" w:rsidP="00AD209E">
      <w:pPr>
        <w:ind w:firstLine="720"/>
        <w:jc w:val="both"/>
      </w:pPr>
      <w:r w:rsidRPr="00B27DE3">
        <w:t xml:space="preserve">5.1.6. Оценивать и сопоставлять заявки </w:t>
      </w:r>
      <w:proofErr w:type="gramStart"/>
      <w:r w:rsidRPr="00B27DE3">
        <w:t>на участие в конкурсе в установленном порядке в соответствии с критериями</w:t>
      </w:r>
      <w:proofErr w:type="gramEnd"/>
      <w:r w:rsidRPr="00B27DE3">
        <w:t>, указанными в извещении о проведении конкурса и конкурсной документации;</w:t>
      </w:r>
    </w:p>
    <w:p w:rsidR="00AD209E" w:rsidRPr="00B27DE3" w:rsidRDefault="00AD209E" w:rsidP="00AD209E">
      <w:pPr>
        <w:ind w:firstLine="720"/>
        <w:jc w:val="both"/>
      </w:pPr>
      <w:r w:rsidRPr="00B27DE3">
        <w:t>5.2. Единая комиссия вправе:</w:t>
      </w:r>
    </w:p>
    <w:p w:rsidR="00AD209E" w:rsidRPr="00B27DE3" w:rsidRDefault="00AD209E" w:rsidP="00AD209E">
      <w:pPr>
        <w:ind w:firstLine="720"/>
        <w:jc w:val="both"/>
      </w:pPr>
      <w:r w:rsidRPr="00B27DE3">
        <w:t>5.2.1. В случаях, предусмотренных действующим законодательством о размещении заказов, отстранить участника размещения заказа от участия в процедурах размещения заказов на любом этапе их проведения;</w:t>
      </w:r>
    </w:p>
    <w:p w:rsidR="00AD209E" w:rsidRPr="00B27DE3" w:rsidRDefault="00AD209E" w:rsidP="00AD209E">
      <w:pPr>
        <w:ind w:firstLine="720"/>
        <w:jc w:val="both"/>
      </w:pPr>
      <w:r w:rsidRPr="00B27DE3">
        <w:t>5.2.2. Потребовать от участников размещения заказа представление разъяснений положений поданных ими заявок на участие в конкурсе или аукционе, в том числе и заявок поданных в форме электронных документов, при регистрации указанных заявок;</w:t>
      </w:r>
    </w:p>
    <w:p w:rsidR="00AD209E" w:rsidRPr="00B27DE3" w:rsidRDefault="00AD209E" w:rsidP="00AD209E">
      <w:pPr>
        <w:ind w:firstLine="720"/>
        <w:jc w:val="both"/>
      </w:pPr>
      <w:r w:rsidRPr="00B27DE3">
        <w:t>5.2.3.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AD209E" w:rsidRPr="00B27DE3" w:rsidRDefault="00AD209E" w:rsidP="00AD209E">
      <w:pPr>
        <w:ind w:firstLine="720"/>
        <w:jc w:val="both"/>
      </w:pPr>
      <w:r w:rsidRPr="00B27DE3">
        <w:lastRenderedPageBreak/>
        <w:t xml:space="preserve">5.2.4. </w:t>
      </w:r>
      <w:proofErr w:type="gramStart"/>
      <w:r w:rsidRPr="00B27DE3">
        <w:t>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rsidRPr="00B27DE3">
        <w:t xml:space="preserve"> начисленным налогам, сборам и иным обязательным платежам в бюджеты любого уровня и в государственные внебюджетные фонда за прошедший календарный год, об обжаловании наличия таких задолженностей и о результатах рассмотрения жалоб.</w:t>
      </w:r>
    </w:p>
    <w:p w:rsidR="00AD209E" w:rsidRPr="00B27DE3" w:rsidRDefault="00AD209E" w:rsidP="00AD209E">
      <w:pPr>
        <w:ind w:firstLine="720"/>
        <w:jc w:val="both"/>
      </w:pPr>
      <w:r w:rsidRPr="00B27DE3">
        <w:t>5.2.5. При необходимости привлекать к своей работе экспертов в порядке, установленном пунктом 7.3 настоящего Положения;</w:t>
      </w:r>
    </w:p>
    <w:p w:rsidR="00AD209E" w:rsidRPr="00B27DE3" w:rsidRDefault="00AD209E" w:rsidP="00AD209E">
      <w:pPr>
        <w:ind w:firstLine="720"/>
        <w:jc w:val="both"/>
      </w:pPr>
      <w:r w:rsidRPr="00B27DE3">
        <w:t xml:space="preserve">5.2.6. Запрашивать и получать у любых должностных лиц Администрации </w:t>
      </w:r>
      <w:r w:rsidR="00626493">
        <w:t>Саровского</w:t>
      </w:r>
      <w:r w:rsidRPr="00B27DE3">
        <w:t xml:space="preserve"> сельского поселения материалы, предложения и заключения по вопросам, входящим в компетенцию комиссии;</w:t>
      </w:r>
    </w:p>
    <w:p w:rsidR="00AD209E" w:rsidRPr="00B27DE3" w:rsidRDefault="00AD209E" w:rsidP="00AD209E">
      <w:pPr>
        <w:ind w:firstLine="720"/>
        <w:jc w:val="both"/>
      </w:pPr>
      <w:r w:rsidRPr="00B27DE3">
        <w:t>5.3. Члены Единой комиссии обязаны:</w:t>
      </w:r>
    </w:p>
    <w:p w:rsidR="00AD209E" w:rsidRPr="00B27DE3" w:rsidRDefault="00AD209E" w:rsidP="00AD209E">
      <w:pPr>
        <w:ind w:firstLine="720"/>
        <w:jc w:val="both"/>
      </w:pPr>
      <w:r w:rsidRPr="00B27DE3">
        <w:t>5.3.1. Знать и руководствоваться в своей деятельности требованиями действующего законодательства и настоящего Положения;</w:t>
      </w:r>
    </w:p>
    <w:p w:rsidR="00AD209E" w:rsidRPr="00B27DE3" w:rsidRDefault="00AD209E" w:rsidP="00AD209E">
      <w:pPr>
        <w:ind w:firstLine="720"/>
        <w:jc w:val="both"/>
      </w:pPr>
      <w:r w:rsidRPr="00B27DE3">
        <w:t>5.3.2. Лично присутствовать на заседании Единой комиссии, отсутствие на заседании Единой комиссии допускается только по уважительным причинам в соответствии с трудовым законодательством;</w:t>
      </w:r>
    </w:p>
    <w:p w:rsidR="00AD209E" w:rsidRPr="00B27DE3" w:rsidRDefault="00AD209E" w:rsidP="00AD209E">
      <w:pPr>
        <w:ind w:firstLine="720"/>
        <w:jc w:val="both"/>
      </w:pPr>
      <w:r w:rsidRPr="00B27DE3">
        <w:t>5.3.3. Соблюдать правила рассмотрения, оценки и сопоставления заявок на участие в конкурсе;</w:t>
      </w:r>
    </w:p>
    <w:p w:rsidR="00AD209E" w:rsidRPr="00B27DE3" w:rsidRDefault="00AD209E" w:rsidP="00AD209E">
      <w:pPr>
        <w:ind w:firstLine="720"/>
        <w:jc w:val="both"/>
      </w:pPr>
      <w:r w:rsidRPr="00B27DE3">
        <w:t>5.3.4. Соблюдать правила рассмотрения заявок на участие в аукционе и отбора участников аукциона;</w:t>
      </w:r>
    </w:p>
    <w:p w:rsidR="00AD209E" w:rsidRPr="00B27DE3" w:rsidRDefault="00AD209E" w:rsidP="00AD209E">
      <w:pPr>
        <w:ind w:firstLine="720"/>
        <w:jc w:val="both"/>
      </w:pPr>
      <w:r w:rsidRPr="00B27DE3">
        <w:t>5.3.5. Не допускать разглашения сведений, ставших им известными в ходе проведения процедур размещения заказов, кроме случаев, прямо предусмотренных действующим законодательством.</w:t>
      </w:r>
    </w:p>
    <w:p w:rsidR="00AD209E" w:rsidRPr="00B27DE3" w:rsidRDefault="00AD209E" w:rsidP="00AD209E">
      <w:pPr>
        <w:ind w:firstLine="720"/>
        <w:jc w:val="both"/>
      </w:pPr>
      <w:r w:rsidRPr="00B27DE3">
        <w:t>5.4. Члены Единой комиссии вправе:</w:t>
      </w:r>
    </w:p>
    <w:p w:rsidR="00AD209E" w:rsidRPr="00B27DE3" w:rsidRDefault="00AD209E" w:rsidP="00AD209E">
      <w:pPr>
        <w:ind w:firstLine="720"/>
        <w:jc w:val="both"/>
      </w:pPr>
      <w:r w:rsidRPr="00B27DE3">
        <w:t>5.4.1. Знакомится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AD209E" w:rsidRPr="00B27DE3" w:rsidRDefault="00AD209E" w:rsidP="00AD209E">
      <w:pPr>
        <w:ind w:firstLine="720"/>
        <w:jc w:val="both"/>
      </w:pPr>
      <w:r w:rsidRPr="00B27DE3">
        <w:t>5.4.2. Выступать по вопросам повестки дня на заседаниях Единой комиссии;</w:t>
      </w:r>
    </w:p>
    <w:p w:rsidR="00AD209E" w:rsidRPr="00B27DE3" w:rsidRDefault="00AD209E" w:rsidP="00AD209E">
      <w:pPr>
        <w:ind w:firstLine="720"/>
        <w:jc w:val="both"/>
      </w:pPr>
      <w:r w:rsidRPr="00B27DE3">
        <w:t>5.4.3.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w:t>
      </w:r>
    </w:p>
    <w:p w:rsidR="00AD209E" w:rsidRPr="00B27DE3" w:rsidRDefault="00AD209E" w:rsidP="00AD209E">
      <w:pPr>
        <w:ind w:firstLine="720"/>
        <w:jc w:val="both"/>
      </w:pPr>
      <w:r w:rsidRPr="00B27DE3">
        <w:t>5.5. Члены Единой комиссии имеют право письменно изложить свое мнение при проведении соответствующих процедур размещения муниципального заказа;</w:t>
      </w:r>
    </w:p>
    <w:p w:rsidR="00AD209E" w:rsidRPr="00B27DE3" w:rsidRDefault="00AD209E" w:rsidP="00AD209E">
      <w:pPr>
        <w:ind w:firstLine="720"/>
        <w:jc w:val="both"/>
      </w:pPr>
      <w:r w:rsidRPr="00B27DE3">
        <w:t>5.6. Члены Единой комиссии:</w:t>
      </w:r>
    </w:p>
    <w:p w:rsidR="00AD209E" w:rsidRPr="00B27DE3" w:rsidRDefault="00AD209E" w:rsidP="00AD209E">
      <w:pPr>
        <w:ind w:firstLine="720"/>
        <w:jc w:val="both"/>
      </w:pPr>
      <w:r w:rsidRPr="00B27DE3">
        <w:t>5.6.1. Присутствуют на заседаниях Единой комиссии и принимают решения по вопросам, отнесенным к компетенции Единой комиссии настоящим Положением и действующим законодательством;</w:t>
      </w:r>
    </w:p>
    <w:p w:rsidR="00AD209E" w:rsidRPr="00B27DE3" w:rsidRDefault="00AD209E" w:rsidP="00AD209E">
      <w:pPr>
        <w:ind w:firstLine="720"/>
        <w:jc w:val="both"/>
      </w:pPr>
      <w:r w:rsidRPr="00B27DE3">
        <w:t>5.6.2. 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5.6.3. Осуществляют отбор участников конкурса, рассмотрение, оценку и сопоставление заявок на участие в конкурсе, определение победителя конкурса;</w:t>
      </w:r>
    </w:p>
    <w:p w:rsidR="00AD209E" w:rsidRPr="00B27DE3" w:rsidRDefault="00AD209E" w:rsidP="00AD209E">
      <w:pPr>
        <w:ind w:firstLine="720"/>
        <w:jc w:val="both"/>
      </w:pPr>
      <w:r w:rsidRPr="00B27DE3">
        <w:t>5.6.4. Осуществляют рассмотрение заявок на участие в аукционе и отбор участников аукциона;</w:t>
      </w:r>
    </w:p>
    <w:p w:rsidR="00AD209E" w:rsidRPr="00B27DE3" w:rsidRDefault="00AD209E" w:rsidP="00AD209E">
      <w:pPr>
        <w:ind w:firstLine="720"/>
        <w:jc w:val="both"/>
      </w:pPr>
      <w:r w:rsidRPr="00B27DE3">
        <w:t xml:space="preserve">5.6.5. </w:t>
      </w:r>
      <w:proofErr w:type="gramStart"/>
      <w:r w:rsidRPr="00B27DE3">
        <w:t xml:space="preserve">Осуществляют предварительный отбор участников размещения заказа (в соответствии с главой 5 Федерального закона от 21 июля 2005 года №94-ФЗ в случаях </w:t>
      </w:r>
      <w:r w:rsidRPr="00B27DE3">
        <w:lastRenderedPageBreak/>
        <w:t>размещения заказов путём проведения запроса котировок, в целях оказания гуманитарной помощи либо ликвидации последствий чрезвычайных ситуаций природного и техногенного характера), рассмотрение заявок на участие в предварительном отборе в случаях, предусмотренных федеральным законом, рассмотрение и оценку котировочных заявок;</w:t>
      </w:r>
      <w:proofErr w:type="gramEnd"/>
    </w:p>
    <w:p w:rsidR="00AD209E" w:rsidRPr="00B27DE3" w:rsidRDefault="00AD209E" w:rsidP="00AD209E">
      <w:pPr>
        <w:ind w:firstLine="720"/>
        <w:jc w:val="both"/>
      </w:pPr>
      <w:r w:rsidRPr="00B27DE3">
        <w:t>5.6.6. Рассматривают разъяснения положений документов и заявок на участие в конкурсе, представленных участниками размещения заказа;</w:t>
      </w:r>
    </w:p>
    <w:p w:rsidR="00AD209E" w:rsidRPr="00B27DE3" w:rsidRDefault="00AD209E" w:rsidP="00AD209E">
      <w:pPr>
        <w:ind w:firstLine="720"/>
        <w:jc w:val="both"/>
      </w:pPr>
      <w:r w:rsidRPr="00B27DE3">
        <w:t>5.6.7. Подписывают:</w:t>
      </w:r>
    </w:p>
    <w:p w:rsidR="00AD209E" w:rsidRPr="00B27DE3" w:rsidRDefault="00AD209E" w:rsidP="00AD209E">
      <w:pPr>
        <w:ind w:firstLine="720"/>
        <w:jc w:val="both"/>
      </w:pPr>
      <w:r w:rsidRPr="00B27DE3">
        <w:t xml:space="preserve">- Протокол вскрытия конвертов с заявками на участие в конкурсе и открытия доступа к </w:t>
      </w:r>
      <w:proofErr w:type="gramStart"/>
      <w:r w:rsidRPr="00B27DE3">
        <w:t>поданным</w:t>
      </w:r>
      <w:proofErr w:type="gramEnd"/>
      <w:r w:rsidRPr="00B27DE3">
        <w:t xml:space="preserve"> в форме электронных;</w:t>
      </w:r>
    </w:p>
    <w:p w:rsidR="00AD209E" w:rsidRPr="00B27DE3" w:rsidRDefault="00AD209E" w:rsidP="00AD209E">
      <w:pPr>
        <w:ind w:firstLine="720"/>
        <w:jc w:val="both"/>
      </w:pPr>
      <w:r w:rsidRPr="00B27DE3">
        <w:t>- Протокол рассмотрения заявок на участие в конкурсе и протокол оценки и сопоставления заявок на участие в конкурсе;</w:t>
      </w:r>
    </w:p>
    <w:p w:rsidR="00AD209E" w:rsidRPr="00B27DE3" w:rsidRDefault="00AD209E" w:rsidP="00AD209E">
      <w:pPr>
        <w:ind w:firstLine="720"/>
        <w:jc w:val="both"/>
      </w:pPr>
      <w:r w:rsidRPr="00B27DE3">
        <w:t>- Протокол рассмотрения заявок на участие в аукционе и протокол аукциона;</w:t>
      </w:r>
    </w:p>
    <w:p w:rsidR="00AD209E" w:rsidRPr="00B27DE3" w:rsidRDefault="00AD209E" w:rsidP="00AD209E">
      <w:pPr>
        <w:ind w:firstLine="720"/>
        <w:jc w:val="both"/>
      </w:pPr>
      <w:r w:rsidRPr="00B27DE3">
        <w:t>- Протокол рассмотрения заявок на участие в предварительном отборе;</w:t>
      </w:r>
    </w:p>
    <w:p w:rsidR="00AD209E" w:rsidRPr="00B27DE3" w:rsidRDefault="00AD209E" w:rsidP="00AD209E">
      <w:pPr>
        <w:ind w:firstLine="720"/>
        <w:jc w:val="both"/>
      </w:pPr>
      <w:r w:rsidRPr="00B27DE3">
        <w:t>- Протокол рассмотрения и оценки котировочных заявок;</w:t>
      </w:r>
    </w:p>
    <w:p w:rsidR="00AD209E" w:rsidRPr="00B27DE3" w:rsidRDefault="00AD209E" w:rsidP="00AD209E">
      <w:pPr>
        <w:ind w:firstLine="720"/>
        <w:jc w:val="both"/>
      </w:pPr>
      <w:r w:rsidRPr="00B27DE3">
        <w:t>5.6.8. Осуществляют иные действия в соответствии с действующим и настоящим Положением;</w:t>
      </w:r>
    </w:p>
    <w:p w:rsidR="00AD209E" w:rsidRPr="00B27DE3" w:rsidRDefault="00AD209E" w:rsidP="00AD209E">
      <w:pPr>
        <w:ind w:firstLine="720"/>
        <w:jc w:val="both"/>
      </w:pPr>
      <w:r w:rsidRPr="00B27DE3">
        <w:t>5.7. Председатель Единой комиссии:</w:t>
      </w:r>
    </w:p>
    <w:p w:rsidR="00AD209E" w:rsidRPr="00B27DE3" w:rsidRDefault="00AD209E" w:rsidP="00AD209E">
      <w:pPr>
        <w:ind w:firstLine="720"/>
        <w:jc w:val="both"/>
      </w:pPr>
      <w:r w:rsidRPr="00B27DE3">
        <w:t>5.7.1. Осуществляет общее руководство работой Единой комиссии и обеспечивает выполнение настоящего Положения;</w:t>
      </w:r>
    </w:p>
    <w:p w:rsidR="00AD209E" w:rsidRPr="00B27DE3" w:rsidRDefault="00AD209E" w:rsidP="00AD209E">
      <w:pPr>
        <w:ind w:firstLine="720"/>
        <w:jc w:val="both"/>
      </w:pPr>
      <w:r w:rsidRPr="00B27DE3">
        <w:t>5.7.2. Объявляет заседание правомочным и выносит решение о его переносе из-за отсутствия необходимого количества членов;</w:t>
      </w:r>
    </w:p>
    <w:p w:rsidR="00AD209E" w:rsidRPr="00B27DE3" w:rsidRDefault="00AD209E" w:rsidP="00AD209E">
      <w:pPr>
        <w:ind w:firstLine="720"/>
        <w:jc w:val="both"/>
      </w:pPr>
      <w:r w:rsidRPr="00B27DE3">
        <w:t>5.7.3. Открывает и ведёт заседания Единой комиссии, объявляет перерывы;</w:t>
      </w:r>
    </w:p>
    <w:p w:rsidR="00AD209E" w:rsidRPr="00B27DE3" w:rsidRDefault="00AD209E" w:rsidP="00AD209E">
      <w:pPr>
        <w:ind w:firstLine="720"/>
        <w:jc w:val="both"/>
      </w:pPr>
      <w:r w:rsidRPr="00B27DE3">
        <w:t xml:space="preserve">5.7.4. </w:t>
      </w:r>
      <w:proofErr w:type="gramStart"/>
      <w:r w:rsidRPr="00B27DE3">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объявляет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B27DE3">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5.7.5.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5.7.6. Определяет порядок рассмотрения обсуждаемых вопросов;</w:t>
      </w:r>
    </w:p>
    <w:p w:rsidR="00AD209E" w:rsidRPr="00B27DE3" w:rsidRDefault="00AD209E" w:rsidP="00AD209E">
      <w:pPr>
        <w:ind w:firstLine="720"/>
        <w:jc w:val="both"/>
      </w:pPr>
      <w:r w:rsidRPr="00B27DE3">
        <w:t>5.7.7. В случае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AD209E" w:rsidRPr="00B27DE3" w:rsidRDefault="00AD209E" w:rsidP="00AD209E">
      <w:pPr>
        <w:ind w:firstLine="720"/>
        <w:jc w:val="both"/>
      </w:pPr>
      <w:r w:rsidRPr="00B27DE3">
        <w:t>5.7.8. Подписывает:</w:t>
      </w:r>
    </w:p>
    <w:p w:rsidR="00AD209E" w:rsidRPr="00B27DE3" w:rsidRDefault="00AD209E" w:rsidP="00AD209E">
      <w:pPr>
        <w:ind w:firstLine="720"/>
        <w:jc w:val="both"/>
      </w:pPr>
      <w:r w:rsidRPr="00B27DE3">
        <w:t xml:space="preserve">- Протокол вскрытия конвертов с заявками на участие в конкурсе и открытия доступа к </w:t>
      </w:r>
      <w:proofErr w:type="gramStart"/>
      <w:r w:rsidRPr="00B27DE3">
        <w:t>поданным</w:t>
      </w:r>
      <w:proofErr w:type="gramEnd"/>
      <w:r w:rsidRPr="00B27DE3">
        <w:t xml:space="preserve"> в форме электронных;</w:t>
      </w:r>
    </w:p>
    <w:p w:rsidR="00AD209E" w:rsidRPr="00B27DE3" w:rsidRDefault="00AD209E" w:rsidP="00AD209E">
      <w:pPr>
        <w:ind w:firstLine="720"/>
        <w:jc w:val="both"/>
      </w:pPr>
      <w:r w:rsidRPr="00B27DE3">
        <w:t>- Протокол рассмотрения заявок на участие в конкурсе и протокол оценки и сопоставления заявок на участие в конкурсе;</w:t>
      </w:r>
    </w:p>
    <w:p w:rsidR="00AD209E" w:rsidRPr="00B27DE3" w:rsidRDefault="00AD209E" w:rsidP="00AD209E">
      <w:pPr>
        <w:ind w:firstLine="720"/>
        <w:jc w:val="both"/>
      </w:pPr>
      <w:r w:rsidRPr="00B27DE3">
        <w:t>- Протокол рассмотрения заявок на участие в аукционе и протокол аукциона;</w:t>
      </w:r>
    </w:p>
    <w:p w:rsidR="00AD209E" w:rsidRPr="00B27DE3" w:rsidRDefault="00AD209E" w:rsidP="00AD209E">
      <w:pPr>
        <w:ind w:firstLine="720"/>
        <w:jc w:val="both"/>
      </w:pPr>
      <w:r w:rsidRPr="00B27DE3">
        <w:t>- Протокол рассмотрения заявок на участие в предварительном отборе;</w:t>
      </w:r>
    </w:p>
    <w:p w:rsidR="00AD209E" w:rsidRPr="00B27DE3" w:rsidRDefault="00AD209E" w:rsidP="00AD209E">
      <w:pPr>
        <w:ind w:firstLine="720"/>
        <w:jc w:val="both"/>
      </w:pPr>
      <w:r w:rsidRPr="00B27DE3">
        <w:t>- Протокол рассмотрения и оценки котировочных заявок;</w:t>
      </w:r>
    </w:p>
    <w:p w:rsidR="00AD209E" w:rsidRPr="00B27DE3" w:rsidRDefault="00AD209E" w:rsidP="00AD209E">
      <w:pPr>
        <w:ind w:firstLine="720"/>
        <w:jc w:val="both"/>
      </w:pPr>
      <w:r w:rsidRPr="00B27DE3">
        <w:t>5.7.9. Объявляет победителя конкурса;</w:t>
      </w:r>
    </w:p>
    <w:p w:rsidR="00AD209E" w:rsidRPr="00B27DE3" w:rsidRDefault="00AD209E" w:rsidP="00AD209E">
      <w:pPr>
        <w:ind w:firstLine="720"/>
        <w:jc w:val="both"/>
      </w:pPr>
      <w:r w:rsidRPr="00B27DE3">
        <w:t>5.7.10. Осуществляет иные действия в соответствии с действующим законодательством и настоящим Положением;</w:t>
      </w:r>
    </w:p>
    <w:p w:rsidR="00AD209E" w:rsidRPr="00B27DE3" w:rsidRDefault="00AD209E" w:rsidP="00AD209E">
      <w:pPr>
        <w:ind w:firstLine="720"/>
        <w:jc w:val="both"/>
      </w:pPr>
      <w:r w:rsidRPr="00B27DE3">
        <w:t>5.7.11. В отсутствие председателя Единой комиссии его полномочия осуществляет заместитель Председателя.</w:t>
      </w:r>
    </w:p>
    <w:p w:rsidR="00AD209E" w:rsidRPr="00B27DE3" w:rsidRDefault="00AD209E" w:rsidP="00AD209E">
      <w:pPr>
        <w:ind w:firstLine="720"/>
        <w:jc w:val="both"/>
      </w:pPr>
      <w:r w:rsidRPr="00B27DE3">
        <w:t xml:space="preserve">5.8. Секретарь Единой комиссии: </w:t>
      </w:r>
    </w:p>
    <w:p w:rsidR="00AD209E" w:rsidRPr="00B27DE3" w:rsidRDefault="00AD209E" w:rsidP="00AD209E">
      <w:pPr>
        <w:ind w:firstLine="720"/>
        <w:jc w:val="both"/>
      </w:pPr>
      <w:r w:rsidRPr="00B27DE3">
        <w:lastRenderedPageBreak/>
        <w:t xml:space="preserve">5.8.1. </w:t>
      </w:r>
      <w:proofErr w:type="gramStart"/>
      <w:r w:rsidRPr="00B27DE3">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один рабочий день до их начала и обеспечивает членов Единой комиссии необходимыми материалами;</w:t>
      </w:r>
      <w:proofErr w:type="gramEnd"/>
    </w:p>
    <w:p w:rsidR="00AD209E" w:rsidRPr="00B27DE3" w:rsidRDefault="00AD209E" w:rsidP="00AD209E">
      <w:pPr>
        <w:ind w:firstLine="720"/>
        <w:jc w:val="both"/>
      </w:pPr>
      <w:r w:rsidRPr="00B27DE3">
        <w:t>5.8.2. 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5.8.3. Участвует с правом голоса в заседаниях Единой комиссии;</w:t>
      </w:r>
    </w:p>
    <w:p w:rsidR="00AD209E" w:rsidRPr="00B27DE3" w:rsidRDefault="00AD209E" w:rsidP="00AD209E">
      <w:pPr>
        <w:ind w:firstLine="720"/>
        <w:jc w:val="both"/>
      </w:pPr>
      <w:r w:rsidRPr="00B27DE3">
        <w:t>5.8.4. Ведет и подписывает:</w:t>
      </w:r>
    </w:p>
    <w:p w:rsidR="00AD209E" w:rsidRPr="00B27DE3" w:rsidRDefault="00AD209E" w:rsidP="00AD209E">
      <w:pPr>
        <w:ind w:firstLine="720"/>
        <w:jc w:val="both"/>
      </w:pPr>
      <w:r w:rsidRPr="00B27DE3">
        <w:t xml:space="preserve">- Протокол вскрытия конвертов с заявками на участие в конкурсе и открытие доступа к </w:t>
      </w:r>
      <w:proofErr w:type="gramStart"/>
      <w:r w:rsidRPr="00B27DE3">
        <w:t>поданным</w:t>
      </w:r>
      <w:proofErr w:type="gramEnd"/>
      <w:r w:rsidRPr="00B27DE3">
        <w:t xml:space="preserve"> в форме электронных;</w:t>
      </w:r>
    </w:p>
    <w:p w:rsidR="00AD209E" w:rsidRPr="00B27DE3" w:rsidRDefault="00AD209E" w:rsidP="00AD209E">
      <w:pPr>
        <w:ind w:firstLine="720"/>
        <w:jc w:val="both"/>
      </w:pPr>
      <w:r w:rsidRPr="00B27DE3">
        <w:t>- Протокол рассмотрения заявок на участие в конкурсе и протокол оценки и сопоставления заявок на участие в конкурсе;</w:t>
      </w:r>
    </w:p>
    <w:p w:rsidR="00AD209E" w:rsidRPr="00B27DE3" w:rsidRDefault="00AD209E" w:rsidP="00AD209E">
      <w:pPr>
        <w:ind w:firstLine="720"/>
        <w:jc w:val="both"/>
      </w:pPr>
      <w:r w:rsidRPr="00B27DE3">
        <w:t>- Протокол рассмотрения заявок на участие в аукционе и протокол аукциона.</w:t>
      </w:r>
    </w:p>
    <w:p w:rsidR="00AD209E" w:rsidRPr="00B27DE3" w:rsidRDefault="00AD209E" w:rsidP="00AD209E">
      <w:pPr>
        <w:ind w:firstLine="720"/>
        <w:jc w:val="both"/>
      </w:pPr>
      <w:r w:rsidRPr="00B27DE3">
        <w:t>- Протокол рассмотрения заявок на участие в предварительном отборе;</w:t>
      </w:r>
    </w:p>
    <w:p w:rsidR="00AD209E" w:rsidRPr="00B27DE3" w:rsidRDefault="00AD209E" w:rsidP="00AD209E">
      <w:pPr>
        <w:ind w:firstLine="720"/>
        <w:jc w:val="both"/>
      </w:pPr>
      <w:r w:rsidRPr="00B27DE3">
        <w:t>- Протокол рассмотрения и оценки котировочных заявок;</w:t>
      </w:r>
    </w:p>
    <w:p w:rsidR="00AD209E" w:rsidRPr="00B27DE3" w:rsidRDefault="00AD209E" w:rsidP="00AD209E">
      <w:pPr>
        <w:ind w:firstLine="720"/>
        <w:jc w:val="both"/>
      </w:pPr>
      <w:r w:rsidRPr="00B27DE3">
        <w:t>5.8.5. Вскрывает конверты с заявками в случае, если такие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w:t>
      </w:r>
    </w:p>
    <w:p w:rsidR="00AD209E" w:rsidRPr="00B27DE3" w:rsidRDefault="00AD209E" w:rsidP="00AD209E">
      <w:pPr>
        <w:ind w:firstLine="720"/>
        <w:jc w:val="both"/>
      </w:pPr>
      <w:r w:rsidRPr="00B27DE3">
        <w:t>5.8.6. Возвращает все опоздавшие заявки подавшим их участникам размещения заказа в день их открытия;</w:t>
      </w:r>
    </w:p>
    <w:p w:rsidR="00AD209E" w:rsidRPr="00B27DE3" w:rsidRDefault="00AD209E" w:rsidP="00AD209E">
      <w:pPr>
        <w:ind w:firstLine="720"/>
        <w:jc w:val="both"/>
      </w:pPr>
      <w:r w:rsidRPr="00B27DE3">
        <w:t>5.8.7. Осуществляет иные действия организационно-технического характера в соответствии с действующим законодательством и настоящим Положением.</w:t>
      </w:r>
    </w:p>
    <w:p w:rsidR="00AD209E" w:rsidRPr="00B27DE3" w:rsidRDefault="00AD209E" w:rsidP="00AD209E">
      <w:pPr>
        <w:ind w:firstLine="720"/>
        <w:jc w:val="both"/>
      </w:pPr>
      <w:r w:rsidRPr="00B27DE3">
        <w:t xml:space="preserve">5.9. В случае одновременного отсутствия на заседании </w:t>
      </w:r>
      <w:proofErr w:type="gramStart"/>
      <w:r w:rsidRPr="00B27DE3">
        <w:t>Председателя Единой комиссии его заместителя полномочия Председателя</w:t>
      </w:r>
      <w:proofErr w:type="gramEnd"/>
      <w:r w:rsidRPr="00B27DE3">
        <w:t xml:space="preserve"> осуществляет лицо, выбранное членами Единой комиссии из своего состава простым большинством голосов.</w:t>
      </w:r>
    </w:p>
    <w:p w:rsidR="00AD209E" w:rsidRPr="00B27DE3" w:rsidRDefault="00AD209E" w:rsidP="00AD209E">
      <w:pPr>
        <w:ind w:firstLine="720"/>
        <w:jc w:val="both"/>
      </w:pPr>
      <w:r w:rsidRPr="00B27DE3">
        <w:t>5.10. В случае отсутствия на заседании Единой комиссии секретаря Единой комиссии члены Единой комиссии определяют его из своего состава простым большинством голосов.</w:t>
      </w:r>
    </w:p>
    <w:p w:rsidR="00AD209E" w:rsidRPr="00B27DE3" w:rsidRDefault="00AD209E" w:rsidP="00AD209E">
      <w:pPr>
        <w:pStyle w:val="western"/>
        <w:spacing w:after="0" w:afterAutospacing="0"/>
        <w:jc w:val="center"/>
        <w:rPr>
          <w:b/>
        </w:rPr>
      </w:pPr>
      <w:r w:rsidRPr="00B27DE3">
        <w:rPr>
          <w:b/>
        </w:rPr>
        <w:t>6. РЕГЛАМЕНТ РАБОТЫ ЕДИНОЙ КОМИССИИ</w:t>
      </w:r>
    </w:p>
    <w:p w:rsidR="00AD209E" w:rsidRPr="00B27DE3" w:rsidRDefault="00AD209E" w:rsidP="00AD209E">
      <w:pPr>
        <w:ind w:firstLine="720"/>
        <w:jc w:val="both"/>
      </w:pPr>
      <w:r w:rsidRPr="00B27DE3">
        <w:t>6.1.</w:t>
      </w:r>
      <w:r w:rsidR="00323CAF">
        <w:t xml:space="preserve"> </w:t>
      </w:r>
      <w:r w:rsidRPr="00B27DE3">
        <w:t>Работа Единой комиссии осуществляется на ее заседаниях. Заседание Единой комиссии проводятся по инициативе председателя Единой комиссии по мере необходимости. Единая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AD209E" w:rsidRPr="00B27DE3" w:rsidRDefault="00AD209E" w:rsidP="00AD209E">
      <w:pPr>
        <w:ind w:firstLine="720"/>
        <w:jc w:val="both"/>
      </w:pPr>
      <w:r w:rsidRPr="00B27DE3">
        <w:t>6.2.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Проведение заочного голосования не допускается.</w:t>
      </w:r>
    </w:p>
    <w:p w:rsidR="00AD209E" w:rsidRPr="00B27DE3" w:rsidRDefault="00AD209E" w:rsidP="00AD209E">
      <w:pPr>
        <w:ind w:firstLine="720"/>
        <w:jc w:val="both"/>
      </w:pPr>
      <w:r w:rsidRPr="00B27DE3">
        <w:t>6.3. Регламент работы Единой комиссии при размещении заказов путём проведения торгов в форме конкурса:</w:t>
      </w:r>
    </w:p>
    <w:p w:rsidR="00AD209E" w:rsidRPr="00B27DE3" w:rsidRDefault="00AD209E" w:rsidP="00AD209E">
      <w:pPr>
        <w:ind w:firstLine="720"/>
        <w:jc w:val="both"/>
      </w:pPr>
      <w:r w:rsidRPr="00B27DE3">
        <w:t xml:space="preserve">6.3.1. </w:t>
      </w:r>
      <w:proofErr w:type="gramStart"/>
      <w:r w:rsidRPr="00B27DE3">
        <w:t xml:space="preserve">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 </w:t>
      </w:r>
      <w:proofErr w:type="gramEnd"/>
    </w:p>
    <w:p w:rsidR="00AD209E" w:rsidRPr="00B27DE3" w:rsidRDefault="00AD209E" w:rsidP="00AD209E">
      <w:pPr>
        <w:ind w:firstLine="720"/>
        <w:jc w:val="both"/>
      </w:pPr>
      <w:r w:rsidRPr="00B27DE3">
        <w:t xml:space="preserve">6.3.2. </w:t>
      </w:r>
      <w:proofErr w:type="gramStart"/>
      <w:r w:rsidRPr="00B27DE3">
        <w:t xml:space="preserve">При вскрытии конвертов с заявками на участие в конкурсе и открытии доступа к поданным в форме электронных документов заявкам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w:t>
      </w:r>
      <w:r w:rsidRPr="00B27DE3">
        <w:lastRenderedPageBreak/>
        <w:t>контракта, указанные в такой заявке и являющиеся критериями оценки заявок на</w:t>
      </w:r>
      <w:proofErr w:type="gramEnd"/>
      <w:r w:rsidRPr="00B27DE3">
        <w:t xml:space="preserve"> участие в конкурсе;</w:t>
      </w:r>
    </w:p>
    <w:p w:rsidR="00AD209E" w:rsidRPr="00B27DE3" w:rsidRDefault="00AD209E" w:rsidP="00AD209E">
      <w:pPr>
        <w:ind w:firstLine="720"/>
        <w:jc w:val="both"/>
      </w:pPr>
      <w:r w:rsidRPr="00B27DE3">
        <w:t>6.3.3. В протокол вскрытия конвертов заносятся сведения, предусмотренные законодательством Российской Федерации;</w:t>
      </w:r>
    </w:p>
    <w:p w:rsidR="00AD209E" w:rsidRPr="00B27DE3" w:rsidRDefault="00AD209E" w:rsidP="00AD209E">
      <w:pPr>
        <w:ind w:firstLine="720"/>
        <w:jc w:val="both"/>
      </w:pPr>
      <w:r w:rsidRPr="00B27DE3">
        <w:t>6.3.4.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AD209E" w:rsidRPr="00B27DE3" w:rsidRDefault="00AD209E" w:rsidP="00AD209E">
      <w:pPr>
        <w:ind w:firstLine="720"/>
        <w:jc w:val="both"/>
      </w:pPr>
      <w:r w:rsidRPr="00B27DE3">
        <w:t>6.3.5. Протокол вскрытия конвертов должен быть подписан всеми присутствующими на заседании членами Единой комиссии,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6.3.6. Единая комиссия рассматривает заявки на участие в конкурсе,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D209E" w:rsidRPr="00B27DE3" w:rsidRDefault="00AD209E" w:rsidP="00AD209E">
      <w:pPr>
        <w:ind w:firstLine="720"/>
        <w:jc w:val="both"/>
      </w:pPr>
      <w:r w:rsidRPr="00B27DE3">
        <w:t xml:space="preserve">6.3.7. Единая комиссия проверяет наличие документов </w:t>
      </w:r>
      <w:proofErr w:type="gramStart"/>
      <w:r w:rsidRPr="00B27DE3">
        <w:t>в составе заявки на участие в конкурсе в соответствии с требованиями</w:t>
      </w:r>
      <w:proofErr w:type="gramEnd"/>
      <w:r w:rsidRPr="00B27DE3">
        <w:t>, предъявляемыми к заявке на участие в конкурсе конкурсной документацией и действующим законодательством;</w:t>
      </w:r>
    </w:p>
    <w:p w:rsidR="00AD209E" w:rsidRPr="00B27DE3" w:rsidRDefault="00AD209E" w:rsidP="00AD209E">
      <w:pPr>
        <w:ind w:firstLine="720"/>
        <w:jc w:val="both"/>
      </w:pPr>
      <w:r w:rsidRPr="00B27DE3">
        <w:t xml:space="preserve">6.3.8. Единая комиссия проверяет соответствие участников размещения заказа требованиям, установленным действующим законодательством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B27DE3">
        <w:t>воспользоваться своим правом обратиться</w:t>
      </w:r>
      <w:proofErr w:type="gramEnd"/>
      <w:r w:rsidRPr="00B27DE3">
        <w:t xml:space="preserve"> к Заказчику, с требованием незамедлительно запросить у соответствующих органов и организаций необходимые сведения;</w:t>
      </w:r>
    </w:p>
    <w:p w:rsidR="00AD209E" w:rsidRPr="00B27DE3" w:rsidRDefault="00AD209E" w:rsidP="00AD209E">
      <w:pPr>
        <w:ind w:firstLine="720"/>
        <w:jc w:val="both"/>
      </w:pPr>
      <w:r w:rsidRPr="00B27DE3">
        <w:t xml:space="preserve">6.3.9. </w:t>
      </w:r>
      <w:proofErr w:type="gramStart"/>
      <w:r w:rsidRPr="00B27DE3">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а также оформляется протокол рассмотрения заявок</w:t>
      </w:r>
      <w:proofErr w:type="gramEnd"/>
      <w:r w:rsidRPr="00B27DE3">
        <w:t xml:space="preserve"> на участие в конкурсе, который ведётся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AD209E" w:rsidRPr="00B27DE3" w:rsidRDefault="00AD209E" w:rsidP="00AD209E">
      <w:pPr>
        <w:ind w:firstLine="720"/>
        <w:jc w:val="both"/>
      </w:pPr>
      <w:r w:rsidRPr="00B27DE3">
        <w:t>6.3.10. Указанный протокол в день окончания рассмотрения заявок на участие в конкурсе размещается заказчиком, специализированной организацией на официальном</w:t>
      </w:r>
      <w:r w:rsidRPr="00651767">
        <w:t xml:space="preserve"> сайте. </w:t>
      </w:r>
      <w:proofErr w:type="gramStart"/>
      <w:r w:rsidRPr="00651767">
        <w:t xml:space="preserve">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днём </w:t>
      </w:r>
      <w:r w:rsidRPr="00B27DE3">
        <w:t>подписания указанного протокола.</w:t>
      </w:r>
      <w:proofErr w:type="gramEnd"/>
    </w:p>
    <w:p w:rsidR="00AD209E" w:rsidRPr="00B27DE3" w:rsidRDefault="00AD209E" w:rsidP="00AD209E">
      <w:pPr>
        <w:ind w:firstLine="720"/>
        <w:jc w:val="both"/>
      </w:pPr>
      <w:r w:rsidRPr="00B27DE3">
        <w:t xml:space="preserve">6.3.10. </w:t>
      </w:r>
      <w:proofErr w:type="gramStart"/>
      <w:r w:rsidRPr="00B27DE3">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признаётся несостоявшимся;</w:t>
      </w:r>
      <w:proofErr w:type="gramEnd"/>
    </w:p>
    <w:p w:rsidR="00AD209E" w:rsidRPr="00B27DE3" w:rsidRDefault="00AD209E" w:rsidP="00AD209E">
      <w:pPr>
        <w:ind w:firstLine="720"/>
        <w:jc w:val="both"/>
      </w:pPr>
      <w:r w:rsidRPr="00B27DE3">
        <w:t>6.3.11.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AD209E" w:rsidRPr="00B27DE3" w:rsidRDefault="00AD209E" w:rsidP="00AD209E">
      <w:pPr>
        <w:ind w:firstLine="720"/>
        <w:jc w:val="both"/>
      </w:pPr>
      <w:r w:rsidRPr="00B27DE3">
        <w:t xml:space="preserve">6.3.12. На основании результатов оценки и сопоставления заявок </w:t>
      </w:r>
      <w:proofErr w:type="gramStart"/>
      <w:r w:rsidRPr="00B27DE3">
        <w:t>на участие в конкурсе Единой комиссией каждой заявке на участие в конкурсе относительно других по мере</w:t>
      </w:r>
      <w:proofErr w:type="gramEnd"/>
      <w:r w:rsidRPr="00B27DE3">
        <w:t xml:space="preserve"> уменьшения степени выгодности содержащихся в них условий исполнения </w:t>
      </w:r>
      <w:r w:rsidRPr="00B27DE3">
        <w:lastRenderedPageBreak/>
        <w:t xml:space="preserve">контракта присваивается порядковый номер. Заявке на участие в конкурсе, в которой содержатся лучшие условия исполнения </w:t>
      </w:r>
      <w:proofErr w:type="gramStart"/>
      <w:r w:rsidRPr="00B27DE3">
        <w:t>контракта</w:t>
      </w:r>
      <w:proofErr w:type="gramEnd"/>
      <w:r w:rsidRPr="00B27DE3">
        <w:t xml:space="preserve"> присваивается первый номер.</w:t>
      </w:r>
    </w:p>
    <w:p w:rsidR="00AD209E" w:rsidRPr="00B27DE3" w:rsidRDefault="00AD209E" w:rsidP="00AD209E">
      <w:pPr>
        <w:tabs>
          <w:tab w:val="left" w:pos="720"/>
        </w:tabs>
        <w:ind w:firstLine="720"/>
        <w:jc w:val="both"/>
      </w:pPr>
      <w:r w:rsidRPr="00B27DE3">
        <w:t>6.3.13.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AD209E" w:rsidRPr="00B27DE3" w:rsidRDefault="00AD209E" w:rsidP="00AD209E">
      <w:pPr>
        <w:ind w:firstLine="720"/>
        <w:jc w:val="both"/>
      </w:pPr>
      <w:r w:rsidRPr="00B27DE3">
        <w:t>6.3.14.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AD209E" w:rsidRPr="00B27DE3" w:rsidRDefault="00AD209E" w:rsidP="00AD209E">
      <w:pPr>
        <w:ind w:firstLine="720"/>
        <w:jc w:val="both"/>
      </w:pPr>
      <w:r w:rsidRPr="00B27DE3">
        <w:t>6.3.15. 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AD209E" w:rsidRPr="00B27DE3" w:rsidRDefault="00AD209E" w:rsidP="00AD209E">
      <w:pPr>
        <w:ind w:firstLine="720"/>
        <w:jc w:val="both"/>
      </w:pPr>
      <w:r w:rsidRPr="00B27DE3">
        <w:t>6.4. Регламент работы Единой комиссии при размещении заказов путём запроса котировок:</w:t>
      </w:r>
    </w:p>
    <w:p w:rsidR="00AD209E" w:rsidRPr="00B27DE3" w:rsidRDefault="00AD209E" w:rsidP="00AD209E">
      <w:pPr>
        <w:ind w:firstLine="720"/>
        <w:jc w:val="both"/>
      </w:pPr>
      <w:r w:rsidRPr="00B27DE3">
        <w:t>6.4.1. 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днём окончания срока подачи котировочных заявок;</w:t>
      </w:r>
    </w:p>
    <w:p w:rsidR="00AD209E" w:rsidRPr="00B27DE3" w:rsidRDefault="00AD209E" w:rsidP="00AD209E">
      <w:pPr>
        <w:ind w:firstLine="720"/>
        <w:jc w:val="both"/>
      </w:pPr>
      <w:r w:rsidRPr="00B27DE3">
        <w:t xml:space="preserve">6.4.2. Победителем в проведении запроса котировок признаётся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B27DE3">
        <w:t>в</w:t>
      </w:r>
      <w:proofErr w:type="gramEnd"/>
      <w:r w:rsidRPr="00B27DE3">
        <w:t xml:space="preserve"> которой указана наиболее низкая цена товара, работ, услуг;</w:t>
      </w:r>
    </w:p>
    <w:p w:rsidR="00AD209E" w:rsidRPr="00B27DE3" w:rsidRDefault="00AD209E" w:rsidP="00AD209E">
      <w:pPr>
        <w:ind w:firstLine="720"/>
        <w:jc w:val="both"/>
      </w:pPr>
      <w:r w:rsidRPr="00B27DE3">
        <w:t>6.4.3. В случае если наиболее низкая цена товара, работ, услуг предложена несколькими участниками размещения заказа, победителем в проведении запроса котировок признаётся участник размещения заказа, котировочная заявка которого поступила ранее котировочных заявок других участников размещения заказа;</w:t>
      </w:r>
    </w:p>
    <w:p w:rsidR="00AD209E" w:rsidRPr="0039207C" w:rsidRDefault="00AD209E" w:rsidP="00AD209E">
      <w:pPr>
        <w:ind w:firstLine="720"/>
        <w:jc w:val="both"/>
      </w:pPr>
      <w:r w:rsidRPr="0039207C">
        <w:t>6.4.4.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товаров, работ, услуг превышает максимальную цену, указанную в извещении о проведении запроса котировок;</w:t>
      </w:r>
    </w:p>
    <w:p w:rsidR="00AD209E" w:rsidRPr="0039207C" w:rsidRDefault="00AD209E" w:rsidP="00AD209E">
      <w:pPr>
        <w:ind w:firstLine="720"/>
        <w:jc w:val="both"/>
      </w:pPr>
      <w:r w:rsidRPr="0039207C">
        <w:t>6.4.5. По результатам рассмотрения и оценки котировочных заявок Единая комиссия составляет протокол рассмотрения и оценки котировочных заявок;</w:t>
      </w:r>
    </w:p>
    <w:p w:rsidR="00AD209E" w:rsidRPr="0039207C" w:rsidRDefault="00AD209E" w:rsidP="00AD209E">
      <w:pPr>
        <w:ind w:firstLine="720"/>
        <w:jc w:val="both"/>
      </w:pPr>
      <w:r w:rsidRPr="0039207C">
        <w:t xml:space="preserve">6.4.6. Протокол рассмотрения и оценки котировочных заявок должен содержать сведения о заказчике, о существенных условиях контракта, </w:t>
      </w:r>
      <w:proofErr w:type="gramStart"/>
      <w:r w:rsidRPr="0039207C">
        <w:t>о</w:t>
      </w:r>
      <w:proofErr w:type="gramEnd"/>
      <w:r w:rsidRPr="0039207C">
        <w:t xml:space="preserve"> всех участниках размещения заказа, подавших котировочные заявки, об отклонённых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следующего после предложенных победителем в проведении запроса котировок условий;</w:t>
      </w:r>
    </w:p>
    <w:p w:rsidR="00AD209E" w:rsidRPr="0039207C" w:rsidRDefault="00AD209E" w:rsidP="00AD209E">
      <w:pPr>
        <w:ind w:firstLine="720"/>
        <w:jc w:val="both"/>
      </w:pPr>
      <w:r w:rsidRPr="0039207C">
        <w:t>6.4.7. Протокол оценки и сопоставления котировочных заявок должен быть подписан всеми присутствующими членами Единой комиссии, заказчиком в течение дня, следующего после дня окончания проведения оценки и сопоставления котировочных заявок.</w:t>
      </w:r>
    </w:p>
    <w:p w:rsidR="00AD209E" w:rsidRPr="0039207C" w:rsidRDefault="00AD209E" w:rsidP="00AD209E">
      <w:pPr>
        <w:ind w:firstLine="720"/>
        <w:jc w:val="both"/>
      </w:pPr>
      <w:r w:rsidRPr="0039207C">
        <w:t>6.5. Особенности работы Единой комиссии при размещении заказов путём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D209E" w:rsidRPr="0039207C" w:rsidRDefault="00AD209E" w:rsidP="00AD209E">
      <w:pPr>
        <w:ind w:firstLine="720"/>
        <w:jc w:val="both"/>
      </w:pPr>
      <w:r w:rsidRPr="0039207C">
        <w:t>6.5.1. К работе Единой комиссии при размещении заказов путём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раздела 6.5 с учётом особенностей, предусмотренных настоящим разделом;</w:t>
      </w:r>
    </w:p>
    <w:p w:rsidR="00AD209E" w:rsidRPr="0039207C" w:rsidRDefault="00AD209E" w:rsidP="00AD209E">
      <w:pPr>
        <w:ind w:firstLine="720"/>
        <w:jc w:val="both"/>
      </w:pPr>
      <w:r w:rsidRPr="0039207C">
        <w:t xml:space="preserve">6.5.2. Единая комиссия в течение десяти дней со дня истечения срока представления заявок на участие в предварительном отборе рассматривает </w:t>
      </w:r>
      <w:r w:rsidRPr="0039207C">
        <w:lastRenderedPageBreak/>
        <w:t>представленные участниками размещения заказа заявки на участие в предварительном отборе;</w:t>
      </w:r>
    </w:p>
    <w:p w:rsidR="00AD209E" w:rsidRPr="0039207C" w:rsidRDefault="00AD209E" w:rsidP="00AD209E">
      <w:pPr>
        <w:ind w:firstLine="720"/>
        <w:jc w:val="both"/>
      </w:pPr>
      <w:r w:rsidRPr="0039207C">
        <w:t>6.5.3. На основании результатов рассмотрения заявок на участие в предварительном отборе Единая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AD209E" w:rsidRPr="0039207C" w:rsidRDefault="00AD209E" w:rsidP="00AD209E">
      <w:pPr>
        <w:ind w:firstLine="720"/>
        <w:jc w:val="both"/>
      </w:pPr>
      <w:r w:rsidRPr="0039207C">
        <w:t>6.5.4. По результатам рассмотрения заявок на участие в предварительном отборе должен быть оформлен протокол рассмотрения заявок на участие в предварительном отборе;</w:t>
      </w:r>
    </w:p>
    <w:p w:rsidR="00AD209E" w:rsidRPr="0039207C" w:rsidRDefault="00AD209E" w:rsidP="00AD209E">
      <w:pPr>
        <w:ind w:firstLine="720"/>
        <w:jc w:val="both"/>
      </w:pPr>
      <w:r w:rsidRPr="0039207C">
        <w:t>6.5.5.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подпунктом 6.5.3. настоящего Положения решении в отношении участников размещения заказа;</w:t>
      </w:r>
    </w:p>
    <w:p w:rsidR="00AD209E" w:rsidRPr="0039207C" w:rsidRDefault="00AD209E" w:rsidP="00AD209E">
      <w:pPr>
        <w:ind w:firstLine="720"/>
        <w:jc w:val="both"/>
      </w:pPr>
      <w:r w:rsidRPr="0039207C">
        <w:t>6.5.6. Единая комиссия в течение дня, следующего за днём окончания срока подачи котировочных заявок, рассматривает и оценивает котировочные заявки, полученные от участников размещения заказа, входящих в Перечень поставщиков;</w:t>
      </w:r>
    </w:p>
    <w:p w:rsidR="00AD209E" w:rsidRPr="0039207C" w:rsidRDefault="00AD209E" w:rsidP="00AD209E">
      <w:pPr>
        <w:ind w:firstLine="720"/>
        <w:jc w:val="both"/>
      </w:pPr>
      <w:r w:rsidRPr="0039207C">
        <w:t>6.5.7. Единая комиссия на основании результатов рассмотрения котировочных заявок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указанным в котировочной заявке;</w:t>
      </w:r>
    </w:p>
    <w:p w:rsidR="00AD209E" w:rsidRPr="0039207C" w:rsidRDefault="00AD209E" w:rsidP="00AD209E">
      <w:pPr>
        <w:ind w:firstLine="720"/>
        <w:jc w:val="both"/>
      </w:pPr>
      <w:r w:rsidRPr="0039207C">
        <w:t xml:space="preserve">6.5.8. На основании результатов рассмотрения и оценки котировочных заявок Единая комиссия каждой котировочной </w:t>
      </w:r>
      <w:proofErr w:type="gramStart"/>
      <w:r w:rsidRPr="0039207C">
        <w:t>заявке</w:t>
      </w:r>
      <w:proofErr w:type="gramEnd"/>
      <w:r w:rsidRPr="0039207C">
        <w:t xml:space="preserve">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w:t>
      </w:r>
    </w:p>
    <w:p w:rsidR="00AD209E" w:rsidRPr="0039207C" w:rsidRDefault="00AD209E" w:rsidP="00AD209E">
      <w:pPr>
        <w:ind w:firstLine="720"/>
        <w:jc w:val="both"/>
      </w:pPr>
      <w:r w:rsidRPr="0039207C">
        <w:t xml:space="preserve">6.5.9. </w:t>
      </w:r>
      <w:proofErr w:type="gramStart"/>
      <w:r w:rsidRPr="0039207C">
        <w:t>Первый номер Единая комиссия присваивает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w:t>
      </w:r>
      <w:proofErr w:type="gramEnd"/>
      <w:r w:rsidRPr="0039207C">
        <w:t xml:space="preserve"> Если предложения о цене контракта, содержащиеся в котировочных заявках, совпадают, первый номер присваивается котировочной заявке, которая было получена заказчиком раньше остальных котировочных заявок;</w:t>
      </w:r>
    </w:p>
    <w:p w:rsidR="00AD209E" w:rsidRPr="0039207C" w:rsidRDefault="00AD209E" w:rsidP="00AD209E">
      <w:pPr>
        <w:jc w:val="both"/>
      </w:pPr>
      <w:r w:rsidRPr="0039207C">
        <w:t>6.5.10. По результатам рассмотрения и оценки котировочных заявок Единая комиссия составляет протокол,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обо всех участниках размещения заказа, подавших котировочные заявки.</w:t>
      </w:r>
    </w:p>
    <w:p w:rsidR="00AD209E" w:rsidRPr="0039207C" w:rsidRDefault="00AD209E" w:rsidP="00AD209E">
      <w:pPr>
        <w:ind w:firstLine="720"/>
        <w:jc w:val="both"/>
      </w:pPr>
      <w:r w:rsidRPr="0039207C">
        <w:t>6.6. Регламент работы Единой комиссии при размещении заказа путём проведения торгов в форме аукциона:</w:t>
      </w:r>
    </w:p>
    <w:p w:rsidR="00AD209E" w:rsidRPr="0039207C" w:rsidRDefault="00AD209E" w:rsidP="00AD209E">
      <w:pPr>
        <w:ind w:firstLine="720"/>
        <w:jc w:val="both"/>
      </w:pPr>
      <w:r w:rsidRPr="0039207C">
        <w:t xml:space="preserve">6.6.1. Единая комиссия проверяет наличие документов </w:t>
      </w:r>
      <w:proofErr w:type="gramStart"/>
      <w:r w:rsidRPr="0039207C">
        <w:t>в составе заявки на участие в аукционе в соответствии с требованиями</w:t>
      </w:r>
      <w:proofErr w:type="gramEnd"/>
      <w:r w:rsidRPr="0039207C">
        <w:t>, предъявляемыми к заявке на участие в аукционе документацией об аукционе и действующим законодательством;</w:t>
      </w:r>
    </w:p>
    <w:p w:rsidR="00AD209E" w:rsidRPr="0039207C" w:rsidRDefault="00AD209E" w:rsidP="00AD209E">
      <w:pPr>
        <w:ind w:firstLine="720"/>
        <w:jc w:val="both"/>
      </w:pPr>
      <w:r w:rsidRPr="0039207C">
        <w:t xml:space="preserve">6.6.2 Единая комиссия проверяет соответствие участников размещения заказа требованиям, установленным действующим законодательством, к участникам размещения заказа на поставки товара, выполнение работ, оказания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39207C">
        <w:t xml:space="preserve">воспользоваться </w:t>
      </w:r>
      <w:r w:rsidRPr="0039207C">
        <w:lastRenderedPageBreak/>
        <w:t>своим правом обратиться</w:t>
      </w:r>
      <w:proofErr w:type="gramEnd"/>
      <w:r w:rsidRPr="0039207C">
        <w:t xml:space="preserve"> к заказчику с требованием незамедлительно запросить у соответствующих органов необходимые сведения;</w:t>
      </w:r>
    </w:p>
    <w:p w:rsidR="00AD209E" w:rsidRPr="0039207C" w:rsidRDefault="00AD209E" w:rsidP="00AD209E">
      <w:pPr>
        <w:ind w:firstLine="720"/>
        <w:jc w:val="both"/>
      </w:pPr>
      <w:r w:rsidRPr="0039207C">
        <w:t>6.6.3. Единая комиссия рассматривает заявки на участие в аукционе в срок, не превышающий пяти дней со дня окончания приёма заявок на участие в аукционе;</w:t>
      </w:r>
    </w:p>
    <w:p w:rsidR="00AD209E" w:rsidRPr="0039207C" w:rsidRDefault="00AD209E" w:rsidP="00AD209E">
      <w:pPr>
        <w:ind w:firstLine="720"/>
        <w:jc w:val="both"/>
      </w:pPr>
      <w:r w:rsidRPr="0039207C">
        <w:t xml:space="preserve">6.6.4. </w:t>
      </w:r>
      <w:proofErr w:type="gramStart"/>
      <w:r w:rsidRPr="0039207C">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участников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39207C">
        <w:t xml:space="preserve"> всеми присутствующими членами Конкурсной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AD209E" w:rsidRPr="0039207C" w:rsidRDefault="00AD209E" w:rsidP="00AD209E">
      <w:pPr>
        <w:ind w:firstLine="720"/>
        <w:jc w:val="both"/>
      </w:pPr>
      <w:r w:rsidRPr="0039207C">
        <w:t>6.6.5.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Единой комиссии принимает решение о признан</w:t>
      </w:r>
      <w:proofErr w:type="gramStart"/>
      <w:r w:rsidRPr="0039207C">
        <w:t>ии ау</w:t>
      </w:r>
      <w:proofErr w:type="gramEnd"/>
      <w:r w:rsidRPr="0039207C">
        <w:t>кциона не состоявшимся, о чём делается запись в протоколе рассмотрения заявок на участие в аукционе;</w:t>
      </w:r>
    </w:p>
    <w:p w:rsidR="00AD209E" w:rsidRPr="0039207C" w:rsidRDefault="00AD209E" w:rsidP="00AD209E">
      <w:pPr>
        <w:ind w:firstLine="720"/>
        <w:jc w:val="both"/>
      </w:pPr>
      <w:r w:rsidRPr="0039207C">
        <w:t>6.6.6. Члены Единой комиссии присутствуют на процедуре проведения аукциона в день проведения аукциона, подписывают протокол аукциона вместе с заказчиком и аукционистом, если такой привлечен заказчиком.</w:t>
      </w:r>
    </w:p>
    <w:p w:rsidR="00AD209E" w:rsidRPr="0039207C" w:rsidRDefault="00AD209E" w:rsidP="00AD209E">
      <w:pPr>
        <w:ind w:firstLine="720"/>
        <w:jc w:val="both"/>
      </w:pPr>
      <w:r w:rsidRPr="0039207C">
        <w:t>6.7.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AD209E" w:rsidRPr="0039207C" w:rsidRDefault="00AD209E" w:rsidP="00AD209E">
      <w:pPr>
        <w:ind w:firstLine="720"/>
        <w:jc w:val="both"/>
      </w:pPr>
      <w:r w:rsidRPr="0039207C">
        <w:t>6.8. Любые действия (бездействия) Единой комиссии могут быть обжалованы в порядке, установленном действующим законодательством, если такие действия (бездействия) нарушают права и законные интересы участника (</w:t>
      </w:r>
      <w:proofErr w:type="spellStart"/>
      <w:r w:rsidRPr="0039207C">
        <w:t>ов</w:t>
      </w:r>
      <w:proofErr w:type="spellEnd"/>
      <w:r w:rsidRPr="0039207C">
        <w:t>) размещения заказа. В случае такого обжалования Единая комиссия обязана:</w:t>
      </w:r>
    </w:p>
    <w:p w:rsidR="00AD209E" w:rsidRPr="0039207C" w:rsidRDefault="00AD209E" w:rsidP="00AD209E">
      <w:pPr>
        <w:ind w:firstLine="720"/>
        <w:jc w:val="both"/>
      </w:pPr>
      <w:r w:rsidRPr="0039207C">
        <w:t>6.8.1. Представить по запросу уполномоченного на осуществление контроля в сфере размещения заказов органа сведения и документы, необходимые для рассмотрения жалобы;</w:t>
      </w:r>
    </w:p>
    <w:p w:rsidR="00AD209E" w:rsidRPr="0039207C" w:rsidRDefault="00AD209E" w:rsidP="00AD209E">
      <w:pPr>
        <w:ind w:firstLine="720"/>
        <w:jc w:val="both"/>
      </w:pPr>
      <w:r w:rsidRPr="0039207C">
        <w:t xml:space="preserve">6.8.2. Приостановить проведение отдельных процедур размещения заказа </w:t>
      </w:r>
      <w:proofErr w:type="gramStart"/>
      <w:r w:rsidRPr="0039207C">
        <w:t>до рассмотрения жалобы по существу в случае получения соответствующего требования от уполномоченного на осуществление</w:t>
      </w:r>
      <w:proofErr w:type="gramEnd"/>
      <w:r w:rsidRPr="0039207C">
        <w:t xml:space="preserve"> контроля в сфере размещения заказов органа;</w:t>
      </w:r>
    </w:p>
    <w:p w:rsidR="00AD209E" w:rsidRPr="00651767" w:rsidRDefault="00AD209E" w:rsidP="00AD209E">
      <w:pPr>
        <w:ind w:firstLine="720"/>
        <w:jc w:val="both"/>
      </w:pPr>
      <w:r w:rsidRPr="0039207C">
        <w:t>6.8.3.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w:t>
      </w:r>
      <w:r w:rsidRPr="00651767">
        <w:t xml:space="preserve"> жалобы по существу.</w:t>
      </w:r>
    </w:p>
    <w:p w:rsidR="00AD209E" w:rsidRPr="0039207C" w:rsidRDefault="00AD209E" w:rsidP="00AD209E">
      <w:pPr>
        <w:pStyle w:val="western"/>
        <w:spacing w:after="0" w:afterAutospacing="0"/>
        <w:jc w:val="center"/>
        <w:rPr>
          <w:b/>
        </w:rPr>
      </w:pPr>
      <w:r w:rsidRPr="0039207C">
        <w:rPr>
          <w:b/>
        </w:rPr>
        <w:t>7. ПОРЯДОК ПРОВЕДЕНИЯ ЗАСЕДАНИЙ ЕДИНОЙ КОМИССИИ</w:t>
      </w:r>
    </w:p>
    <w:p w:rsidR="00AD209E" w:rsidRPr="0039207C" w:rsidRDefault="00AD209E" w:rsidP="00AD209E">
      <w:pPr>
        <w:ind w:firstLine="720"/>
        <w:jc w:val="both"/>
      </w:pPr>
      <w:r w:rsidRPr="0039207C">
        <w:t>7.1. Секретарь Единой комиссии не позднее, чем за один день до дня проведения заседания Единой комиссии уведомляет членов Единой комиссии о времени и месте проведения заседания Единой комиссии;</w:t>
      </w:r>
    </w:p>
    <w:p w:rsidR="00AD209E" w:rsidRPr="0039207C" w:rsidRDefault="00AD209E" w:rsidP="00AD209E">
      <w:pPr>
        <w:ind w:firstLine="720"/>
        <w:jc w:val="both"/>
      </w:pPr>
      <w:r w:rsidRPr="0039207C">
        <w:t>7.2. Заседания Единой комиссии открываются и закрываются председателем Единой комиссии;</w:t>
      </w:r>
    </w:p>
    <w:p w:rsidR="00AD209E" w:rsidRPr="0039207C" w:rsidRDefault="00AD209E" w:rsidP="00AD209E">
      <w:pPr>
        <w:ind w:firstLine="720"/>
        <w:jc w:val="both"/>
      </w:pPr>
      <w:r w:rsidRPr="0039207C">
        <w:t xml:space="preserve">7.3.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работе эксперта. Эксперты, как правило, не входят в состав Единой комиссии. </w:t>
      </w:r>
      <w:proofErr w:type="gramStart"/>
      <w:r w:rsidRPr="0039207C">
        <w:t xml:space="preserve">Экспертами не могут быть лица, которые лично заинтересованы в результатах размещения заказа (в том числе </w:t>
      </w:r>
      <w:r w:rsidRPr="0039207C">
        <w:lastRenderedPageBreak/>
        <w:t>физические лица, подавшие заявки на участие в конкурсе,  либо состоящие в штате организации,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из органов управления, кредиторами участников размещения заказа</w:t>
      </w:r>
      <w:proofErr w:type="gramEnd"/>
      <w:r w:rsidRPr="0039207C">
        <w:t>).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конкурсе.</w:t>
      </w:r>
    </w:p>
    <w:p w:rsidR="00AD209E" w:rsidRPr="0039207C" w:rsidRDefault="00AD209E" w:rsidP="00AD209E">
      <w:pPr>
        <w:pStyle w:val="western"/>
        <w:spacing w:after="0" w:afterAutospacing="0"/>
        <w:jc w:val="center"/>
        <w:rPr>
          <w:b/>
        </w:rPr>
      </w:pPr>
      <w:r w:rsidRPr="0039207C">
        <w:rPr>
          <w:b/>
        </w:rPr>
        <w:t>8. ОТВЕТСТВЕННОСТЬ ЧЛЕНОВ ЕДИНОЙ КОМИССИИ</w:t>
      </w:r>
    </w:p>
    <w:p w:rsidR="00AD209E" w:rsidRPr="0039207C" w:rsidRDefault="00AD209E" w:rsidP="00AD209E">
      <w:pPr>
        <w:ind w:firstLine="720"/>
        <w:jc w:val="both"/>
      </w:pPr>
      <w:r w:rsidRPr="0039207C">
        <w:t>8.1. Члены Единой комиссии, виновные в нарушении действующего законодательства о размещении заказов на поставки товаров, выполнение работ, оказание услуг для муниципальных нужд и настоящего Положения, несут всю полноту ответственности, предусмотренную действующим законодательством, и в порядке, установленном действующим законодательством.</w:t>
      </w:r>
    </w:p>
    <w:p w:rsidR="00AD209E" w:rsidRPr="0039207C" w:rsidRDefault="00AD209E" w:rsidP="00AD209E">
      <w:pPr>
        <w:ind w:firstLine="720"/>
        <w:jc w:val="both"/>
      </w:pPr>
      <w:r w:rsidRPr="0039207C">
        <w:t>8.2. Член Единой комиссии, допустивший нарушение действующего законодательства о размещении заказов, может быть заменен по решению Заказчика, а также по представлению и предписанию органа, уполномоченного на осуществление контроля в сфере размещения заказов.</w:t>
      </w:r>
    </w:p>
    <w:p w:rsidR="00AD209E" w:rsidRPr="0039207C" w:rsidRDefault="00AD209E" w:rsidP="00AD209E">
      <w:pPr>
        <w:ind w:firstLine="720"/>
        <w:jc w:val="both"/>
      </w:pPr>
      <w:r w:rsidRPr="0039207C">
        <w:t>8.3. Члены Единой комиссии, привлечённые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путём проведения торгов.</w:t>
      </w:r>
    </w:p>
    <w:p w:rsidR="00AD209E" w:rsidRPr="0039207C" w:rsidRDefault="00AD209E" w:rsidP="00AD209E"/>
    <w:p w:rsidR="00AD209E" w:rsidRPr="00651767" w:rsidRDefault="00AD209E" w:rsidP="00AD209E">
      <w:pPr>
        <w:pStyle w:val="western"/>
        <w:spacing w:after="0" w:afterAutospacing="0"/>
        <w:ind w:firstLine="720"/>
        <w:jc w:val="center"/>
      </w:pPr>
      <w:r>
        <w:t>_____________________________________________</w:t>
      </w:r>
    </w:p>
    <w:p w:rsidR="00AD209E" w:rsidRDefault="00AD209E" w:rsidP="00AD209E"/>
    <w:p w:rsidR="007940F2" w:rsidRDefault="007940F2"/>
    <w:sectPr w:rsidR="00794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E"/>
    <w:rsid w:val="00323CAF"/>
    <w:rsid w:val="003B19CE"/>
    <w:rsid w:val="004B4337"/>
    <w:rsid w:val="00626493"/>
    <w:rsid w:val="00674BEB"/>
    <w:rsid w:val="00781C19"/>
    <w:rsid w:val="007940F2"/>
    <w:rsid w:val="00AD209E"/>
    <w:rsid w:val="00C110FC"/>
    <w:rsid w:val="00D1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9CE"/>
    <w:pPr>
      <w:keepNext/>
      <w:ind w:firstLine="90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09E"/>
    <w:pPr>
      <w:spacing w:before="100" w:beforeAutospacing="1" w:after="100" w:afterAutospacing="1"/>
    </w:pPr>
  </w:style>
  <w:style w:type="paragraph" w:customStyle="1" w:styleId="western">
    <w:name w:val="western"/>
    <w:basedOn w:val="a"/>
    <w:rsid w:val="00AD209E"/>
    <w:pPr>
      <w:spacing w:before="100" w:beforeAutospacing="1" w:after="100" w:afterAutospacing="1"/>
    </w:pPr>
  </w:style>
  <w:style w:type="character" w:styleId="a4">
    <w:name w:val="Hyperlink"/>
    <w:basedOn w:val="a0"/>
    <w:rsid w:val="00AD209E"/>
    <w:rPr>
      <w:color w:val="0000FF"/>
      <w:u w:val="single"/>
    </w:rPr>
  </w:style>
  <w:style w:type="paragraph" w:styleId="a5">
    <w:name w:val="List Paragraph"/>
    <w:basedOn w:val="a"/>
    <w:uiPriority w:val="34"/>
    <w:qFormat/>
    <w:rsid w:val="003B19CE"/>
    <w:pPr>
      <w:ind w:left="720"/>
      <w:contextualSpacing/>
    </w:pPr>
  </w:style>
  <w:style w:type="character" w:customStyle="1" w:styleId="10">
    <w:name w:val="Заголовок 1 Знак"/>
    <w:basedOn w:val="a0"/>
    <w:link w:val="1"/>
    <w:rsid w:val="003B19CE"/>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4B4337"/>
    <w:rPr>
      <w:rFonts w:ascii="Tahoma" w:hAnsi="Tahoma" w:cs="Tahoma"/>
      <w:sz w:val="16"/>
      <w:szCs w:val="16"/>
    </w:rPr>
  </w:style>
  <w:style w:type="character" w:customStyle="1" w:styleId="a7">
    <w:name w:val="Текст выноски Знак"/>
    <w:basedOn w:val="a0"/>
    <w:link w:val="a6"/>
    <w:uiPriority w:val="99"/>
    <w:semiHidden/>
    <w:rsid w:val="004B43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9CE"/>
    <w:pPr>
      <w:keepNext/>
      <w:ind w:firstLine="90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09E"/>
    <w:pPr>
      <w:spacing w:before="100" w:beforeAutospacing="1" w:after="100" w:afterAutospacing="1"/>
    </w:pPr>
  </w:style>
  <w:style w:type="paragraph" w:customStyle="1" w:styleId="western">
    <w:name w:val="western"/>
    <w:basedOn w:val="a"/>
    <w:rsid w:val="00AD209E"/>
    <w:pPr>
      <w:spacing w:before="100" w:beforeAutospacing="1" w:after="100" w:afterAutospacing="1"/>
    </w:pPr>
  </w:style>
  <w:style w:type="character" w:styleId="a4">
    <w:name w:val="Hyperlink"/>
    <w:basedOn w:val="a0"/>
    <w:rsid w:val="00AD209E"/>
    <w:rPr>
      <w:color w:val="0000FF"/>
      <w:u w:val="single"/>
    </w:rPr>
  </w:style>
  <w:style w:type="paragraph" w:styleId="a5">
    <w:name w:val="List Paragraph"/>
    <w:basedOn w:val="a"/>
    <w:uiPriority w:val="34"/>
    <w:qFormat/>
    <w:rsid w:val="003B19CE"/>
    <w:pPr>
      <w:ind w:left="720"/>
      <w:contextualSpacing/>
    </w:pPr>
  </w:style>
  <w:style w:type="character" w:customStyle="1" w:styleId="10">
    <w:name w:val="Заголовок 1 Знак"/>
    <w:basedOn w:val="a0"/>
    <w:link w:val="1"/>
    <w:rsid w:val="003B19CE"/>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4B4337"/>
    <w:rPr>
      <w:rFonts w:ascii="Tahoma" w:hAnsi="Tahoma" w:cs="Tahoma"/>
      <w:sz w:val="16"/>
      <w:szCs w:val="16"/>
    </w:rPr>
  </w:style>
  <w:style w:type="character" w:customStyle="1" w:styleId="a7">
    <w:name w:val="Текст выноски Знак"/>
    <w:basedOn w:val="a0"/>
    <w:link w:val="a6"/>
    <w:uiPriority w:val="99"/>
    <w:semiHidden/>
    <w:rsid w:val="004B43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154;n=25957;fld=134;dst=100014" TargetMode="External"/><Relationship Id="rId5" Type="http://schemas.openxmlformats.org/officeDocument/2006/relationships/hyperlink" Target="consultantplus://offline/main?base=LAW;n=116659;fld=134;dst=3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5621</Words>
  <Characters>32045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11</cp:revision>
  <cp:lastPrinted>2012-08-31T17:22:00Z</cp:lastPrinted>
  <dcterms:created xsi:type="dcterms:W3CDTF">2012-08-31T16:48:00Z</dcterms:created>
  <dcterms:modified xsi:type="dcterms:W3CDTF">2012-09-04T04:42:00Z</dcterms:modified>
</cp:coreProperties>
</file>