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5D705D63">
        <w:tc>
          <w:tcPr>
            <w:tcW w:w="1870" w:type="dxa"/>
            <w:vMerge w:val="restart"/>
          </w:tcPr>
          <w:p w14:paraId="28B0D8CE" w14:textId="574ABEBB" w:rsidR="758A909B" w:rsidRPr="005446F5" w:rsidRDefault="005446F5" w:rsidP="758A909B"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 w:rsidR="000565B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3754603B" w14:textId="074BA97D" w:rsidR="758A909B" w:rsidRPr="00414F23" w:rsidRDefault="000565B6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  <w:p w14:paraId="1DA9A2C6" w14:textId="2A77F528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5D705D63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5D705D63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5EF193C" w14:textId="043810C6" w:rsidR="758A909B" w:rsidRPr="005446F5" w:rsidRDefault="3BFA0675" w:rsidP="758A909B">
            <w:pPr>
              <w:rPr>
                <w:rFonts w:ascii="Times New Roman" w:eastAsia="Times New Roman" w:hAnsi="Times New Roman" w:cs="Times New Roman"/>
              </w:rPr>
            </w:pPr>
            <w:r w:rsidRPr="3BFA0675">
              <w:rPr>
                <w:rFonts w:ascii="Times New Roman" w:eastAsia="Times New Roman" w:hAnsi="Times New Roman" w:cs="Times New Roman"/>
              </w:rPr>
              <w:t>О предоставлении иных межбюджетных трансфертов бюджету муниципального образования “</w:t>
            </w:r>
            <w:proofErr w:type="spellStart"/>
            <w:r w:rsidRPr="3BFA0675">
              <w:rPr>
                <w:rFonts w:ascii="Times New Roman" w:eastAsia="Times New Roman" w:hAnsi="Times New Roman" w:cs="Times New Roman"/>
              </w:rPr>
              <w:t>Колпашевский</w:t>
            </w:r>
            <w:proofErr w:type="spellEnd"/>
            <w:r w:rsidRPr="3BFA0675">
              <w:rPr>
                <w:rFonts w:ascii="Times New Roman" w:eastAsia="Times New Roman" w:hAnsi="Times New Roman" w:cs="Times New Roman"/>
              </w:rPr>
              <w:t xml:space="preserve"> район” из бюджета муниципального образования “Саровское сельское поселение” на финансовое обеспечение части переданных полномочий по решению вопросов местного значения “Создание условий для организации досуга и обеспечения жителей поселения услугами организаций культуры”</w:t>
            </w:r>
          </w:p>
        </w:tc>
        <w:tc>
          <w:tcPr>
            <w:tcW w:w="1440" w:type="dxa"/>
          </w:tcPr>
          <w:p w14:paraId="20CD982A" w14:textId="54BF87CB" w:rsidR="758A909B" w:rsidRPr="00414F23" w:rsidRDefault="3BFA0675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BFA0675">
              <w:rPr>
                <w:rFonts w:ascii="Times New Roman" w:eastAsia="Times New Roman" w:hAnsi="Times New Roman" w:cs="Times New Roman"/>
              </w:rPr>
              <w:t>01.03</w:t>
            </w:r>
          </w:p>
        </w:tc>
        <w:tc>
          <w:tcPr>
            <w:tcW w:w="1230" w:type="dxa"/>
          </w:tcPr>
          <w:p w14:paraId="6B224EFC" w14:textId="689EDAE3" w:rsidR="758A909B" w:rsidRPr="00414F23" w:rsidRDefault="4774D57A" w:rsidP="00544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774D57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4185004D" w14:textId="77777777" w:rsidTr="5D705D63">
        <w:tc>
          <w:tcPr>
            <w:tcW w:w="1870" w:type="dxa"/>
            <w:vMerge/>
          </w:tcPr>
          <w:p w14:paraId="22E9AC44" w14:textId="77777777" w:rsidR="00235955" w:rsidRDefault="00235955"/>
        </w:tc>
        <w:tc>
          <w:tcPr>
            <w:tcW w:w="3690" w:type="dxa"/>
          </w:tcPr>
          <w:p w14:paraId="7E8178A5" w14:textId="0B34A31D" w:rsidR="758A909B" w:rsidRPr="00DA137C" w:rsidRDefault="00DA137C" w:rsidP="00DA137C">
            <w:pPr>
              <w:rPr>
                <w:rFonts w:ascii="Times New Roman" w:hAnsi="Times New Roman" w:cs="Times New Roman"/>
              </w:rPr>
            </w:pPr>
            <w:r w:rsidRPr="00DA137C">
              <w:rPr>
                <w:rFonts w:ascii="Times New Roman" w:hAnsi="Times New Roman" w:cs="Times New Roman"/>
              </w:rPr>
              <w:t>Об утверждении плана проведения антикоррупционной экспертизы нормативных правовых актов Совета Саровского сельского поселения на 2021</w:t>
            </w:r>
            <w:r w:rsidRPr="00DA137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</w:tcPr>
          <w:p w14:paraId="758D9B89" w14:textId="1A464028" w:rsidR="758A909B" w:rsidRDefault="4774D57A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774D57A">
              <w:rPr>
                <w:rFonts w:ascii="Times New Roman" w:eastAsia="Times New Roman" w:hAnsi="Times New Roman" w:cs="Times New Roman"/>
                <w:lang w:val="en-US"/>
              </w:rPr>
              <w:t>25.03.</w:t>
            </w:r>
          </w:p>
        </w:tc>
        <w:tc>
          <w:tcPr>
            <w:tcW w:w="1230" w:type="dxa"/>
          </w:tcPr>
          <w:p w14:paraId="23C55552" w14:textId="6D17511B" w:rsidR="758A909B" w:rsidRDefault="4774D57A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774D57A">
              <w:rPr>
                <w:rFonts w:ascii="Times New Roman" w:eastAsia="Times New Roman" w:hAnsi="Times New Roman" w:cs="Times New Roman"/>
                <w:lang w:val="en-US"/>
              </w:rPr>
              <w:t>122</w:t>
            </w:r>
          </w:p>
        </w:tc>
        <w:tc>
          <w:tcPr>
            <w:tcW w:w="1120" w:type="dxa"/>
          </w:tcPr>
          <w:p w14:paraId="15A0A38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38D10C00" w14:textId="77777777" w:rsidTr="5D705D63">
        <w:tc>
          <w:tcPr>
            <w:tcW w:w="1870" w:type="dxa"/>
            <w:vMerge/>
          </w:tcPr>
          <w:p w14:paraId="1E51F277" w14:textId="77777777" w:rsidR="00235955" w:rsidRDefault="00235955"/>
        </w:tc>
        <w:tc>
          <w:tcPr>
            <w:tcW w:w="3690" w:type="dxa"/>
          </w:tcPr>
          <w:p w14:paraId="5B1B0CC1" w14:textId="77777777" w:rsidR="00DA137C" w:rsidRPr="0052027C" w:rsidRDefault="00DA137C" w:rsidP="00DA137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52027C">
              <w:rPr>
                <w:rFonts w:ascii="Times New Roman" w:eastAsia="Times New Roman" w:hAnsi="Times New Roman" w:cs="Times New Roman"/>
                <w:bCs/>
              </w:rPr>
              <w:t xml:space="preserve">О внесении изменений в Устав муниципального образования </w:t>
            </w:r>
          </w:p>
          <w:p w14:paraId="25E5EB80" w14:textId="235DA0AA" w:rsidR="758A909B" w:rsidRPr="00DA137C" w:rsidRDefault="00DA137C" w:rsidP="00DA137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52027C">
              <w:rPr>
                <w:rFonts w:ascii="Times New Roman" w:eastAsia="Times New Roman" w:hAnsi="Times New Roman" w:cs="Times New Roman"/>
                <w:bCs/>
              </w:rPr>
              <w:t>«Саровское сельское поселение»</w:t>
            </w:r>
          </w:p>
        </w:tc>
        <w:tc>
          <w:tcPr>
            <w:tcW w:w="1440" w:type="dxa"/>
          </w:tcPr>
          <w:p w14:paraId="76C39FB9" w14:textId="0456EFC7" w:rsidR="758A909B" w:rsidRDefault="4774D57A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774D57A">
              <w:rPr>
                <w:rFonts w:ascii="Times New Roman" w:eastAsia="Times New Roman" w:hAnsi="Times New Roman" w:cs="Times New Roman"/>
                <w:lang w:val="en-US"/>
              </w:rPr>
              <w:t>25.03.</w:t>
            </w:r>
          </w:p>
        </w:tc>
        <w:tc>
          <w:tcPr>
            <w:tcW w:w="1230" w:type="dxa"/>
          </w:tcPr>
          <w:p w14:paraId="0CA198BF" w14:textId="5FC39FD9" w:rsidR="758A909B" w:rsidRDefault="4774D57A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774D57A">
              <w:rPr>
                <w:rFonts w:ascii="Times New Roman" w:eastAsia="Times New Roman" w:hAnsi="Times New Roman" w:cs="Times New Roman"/>
                <w:lang w:val="en-US"/>
              </w:rPr>
              <w:t>123</w:t>
            </w:r>
          </w:p>
        </w:tc>
        <w:tc>
          <w:tcPr>
            <w:tcW w:w="1120" w:type="dxa"/>
          </w:tcPr>
          <w:p w14:paraId="5981744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774D57A" w14:paraId="25E97F68" w14:textId="77777777" w:rsidTr="5D705D63">
        <w:tc>
          <w:tcPr>
            <w:tcW w:w="1870" w:type="dxa"/>
            <w:vMerge/>
          </w:tcPr>
          <w:p w14:paraId="243B497A" w14:textId="77777777" w:rsidR="00B35077" w:rsidRDefault="00B35077"/>
        </w:tc>
        <w:tc>
          <w:tcPr>
            <w:tcW w:w="3690" w:type="dxa"/>
          </w:tcPr>
          <w:p w14:paraId="6881157D" w14:textId="77777777" w:rsidR="00DA137C" w:rsidRPr="00DA137C" w:rsidRDefault="00DA137C" w:rsidP="00DA137C">
            <w:pPr>
              <w:rPr>
                <w:rFonts w:ascii="Times New Roman" w:hAnsi="Times New Roman" w:cs="Times New Roman"/>
              </w:rPr>
            </w:pPr>
            <w:r w:rsidRPr="00DA137C">
              <w:rPr>
                <w:rFonts w:ascii="Times New Roman" w:hAnsi="Times New Roman" w:cs="Times New Roman"/>
              </w:rPr>
              <w:t>Об итогах работы Администрации Саровского</w:t>
            </w:r>
          </w:p>
          <w:p w14:paraId="1F575051" w14:textId="2B261FCF" w:rsidR="4774D57A" w:rsidRPr="00DA137C" w:rsidRDefault="00DA137C" w:rsidP="00DA137C">
            <w:r w:rsidRPr="00DA137C">
              <w:rPr>
                <w:rFonts w:ascii="Times New Roman" w:hAnsi="Times New Roman" w:cs="Times New Roman"/>
              </w:rPr>
              <w:t>сельского поселения за 2020 год</w:t>
            </w:r>
          </w:p>
        </w:tc>
        <w:tc>
          <w:tcPr>
            <w:tcW w:w="1440" w:type="dxa"/>
          </w:tcPr>
          <w:p w14:paraId="7C830787" w14:textId="0D12E931" w:rsidR="4774D57A" w:rsidRDefault="4774D57A" w:rsidP="4774D57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774D57A">
              <w:rPr>
                <w:rFonts w:ascii="Times New Roman" w:eastAsia="Times New Roman" w:hAnsi="Times New Roman" w:cs="Times New Roman"/>
                <w:lang w:val="en-US"/>
              </w:rPr>
              <w:t>25.03.</w:t>
            </w:r>
          </w:p>
        </w:tc>
        <w:tc>
          <w:tcPr>
            <w:tcW w:w="1230" w:type="dxa"/>
          </w:tcPr>
          <w:p w14:paraId="2F3F56D7" w14:textId="54F2CB7C" w:rsidR="4774D57A" w:rsidRDefault="4774D57A" w:rsidP="4774D57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774D57A">
              <w:rPr>
                <w:rFonts w:ascii="Times New Roman" w:eastAsia="Times New Roman" w:hAnsi="Times New Roman" w:cs="Times New Roman"/>
                <w:lang w:val="en-US"/>
              </w:rPr>
              <w:t>124</w:t>
            </w:r>
          </w:p>
        </w:tc>
        <w:tc>
          <w:tcPr>
            <w:tcW w:w="1120" w:type="dxa"/>
          </w:tcPr>
          <w:p w14:paraId="46BF5AD4" w14:textId="65449462" w:rsidR="4774D57A" w:rsidRDefault="4774D57A" w:rsidP="4774D5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5D705D63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5D705D63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544D8F15" w:rsidR="758A909B" w:rsidRPr="005446F5" w:rsidRDefault="1C3DA1AE" w:rsidP="758A909B">
            <w:pPr>
              <w:rPr>
                <w:rFonts w:ascii="Times New Roman" w:eastAsia="Times New Roman" w:hAnsi="Times New Roman" w:cs="Times New Roman"/>
              </w:rPr>
            </w:pPr>
            <w:r w:rsidRPr="1C3DA1AE">
              <w:rPr>
                <w:rFonts w:ascii="Times New Roman" w:eastAsia="Times New Roman" w:hAnsi="Times New Roman" w:cs="Times New Roman"/>
              </w:rPr>
              <w:t xml:space="preserve">О порядке расходования средств иных межбюджетных трансфертов на обеспечение деятельности добровольной пожарной команды в д. </w:t>
            </w:r>
            <w:proofErr w:type="spellStart"/>
            <w:r w:rsidRPr="1C3DA1AE">
              <w:rPr>
                <w:rFonts w:ascii="Times New Roman" w:eastAsia="Times New Roman" w:hAnsi="Times New Roman" w:cs="Times New Roman"/>
              </w:rPr>
              <w:t>Тискино</w:t>
            </w:r>
            <w:proofErr w:type="spellEnd"/>
            <w:r w:rsidRPr="1C3DA1AE">
              <w:rPr>
                <w:rFonts w:ascii="Times New Roman" w:eastAsia="Times New Roman" w:hAnsi="Times New Roman" w:cs="Times New Roman"/>
              </w:rPr>
              <w:t xml:space="preserve"> Саровского сельского поселения</w:t>
            </w:r>
          </w:p>
        </w:tc>
        <w:tc>
          <w:tcPr>
            <w:tcW w:w="1440" w:type="dxa"/>
          </w:tcPr>
          <w:p w14:paraId="6FEA3DDE" w14:textId="1BBBB6C1" w:rsidR="758A909B" w:rsidRPr="00414F23" w:rsidRDefault="1C3DA1AE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C3DA1AE">
              <w:rPr>
                <w:rFonts w:ascii="Times New Roman" w:eastAsia="Times New Roman" w:hAnsi="Times New Roman" w:cs="Times New Roman"/>
              </w:rPr>
              <w:t>01.03</w:t>
            </w:r>
          </w:p>
        </w:tc>
        <w:tc>
          <w:tcPr>
            <w:tcW w:w="1230" w:type="dxa"/>
          </w:tcPr>
          <w:p w14:paraId="7DFBEC20" w14:textId="4C6621C5" w:rsidR="758A909B" w:rsidRPr="005446F5" w:rsidRDefault="000565B6" w:rsidP="00E353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5D705D63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4F483AB9" w:rsidR="005446F5" w:rsidRPr="005446F5" w:rsidRDefault="75C9CCC9" w:rsidP="758A909B">
            <w:pPr>
              <w:rPr>
                <w:rFonts w:ascii="Times New Roman" w:eastAsia="Times New Roman" w:hAnsi="Times New Roman" w:cs="Times New Roman"/>
              </w:rPr>
            </w:pPr>
            <w:r w:rsidRPr="75C9CCC9">
              <w:rPr>
                <w:rFonts w:ascii="Times New Roman" w:eastAsia="Times New Roman" w:hAnsi="Times New Roman" w:cs="Times New Roman"/>
              </w:rPr>
              <w:t xml:space="preserve">О признании утратившим силу постановления Администрации Саровского сельского поселения от 01.06.2011 года № 24 “О порядке определения объёма и условия предоставления </w:t>
            </w:r>
            <w:r w:rsidRPr="75C9CCC9">
              <w:rPr>
                <w:rFonts w:ascii="Times New Roman" w:eastAsia="Times New Roman" w:hAnsi="Times New Roman" w:cs="Times New Roman"/>
              </w:rPr>
              <w:lastRenderedPageBreak/>
              <w:t>бюджетным и автономным учреждениям муниципального образования “Саровское сельское поселение”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      </w:r>
          </w:p>
        </w:tc>
        <w:tc>
          <w:tcPr>
            <w:tcW w:w="1440" w:type="dxa"/>
          </w:tcPr>
          <w:p w14:paraId="62B22FC3" w14:textId="481ABC90" w:rsidR="005446F5" w:rsidRDefault="75C9CCC9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5C9CCC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01.03</w:t>
            </w:r>
          </w:p>
        </w:tc>
        <w:tc>
          <w:tcPr>
            <w:tcW w:w="1230" w:type="dxa"/>
          </w:tcPr>
          <w:p w14:paraId="68DF33EA" w14:textId="20077C47" w:rsidR="005446F5" w:rsidRDefault="75C9CCC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5C9CC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5D705D63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198797EA" w14:textId="1E3F31A5" w:rsidR="005446F5" w:rsidRPr="005446F5" w:rsidRDefault="38175FAF" w:rsidP="758A909B">
            <w:r w:rsidRPr="38175FAF">
              <w:rPr>
                <w:rFonts w:ascii="Times New Roman" w:eastAsia="Times New Roman" w:hAnsi="Times New Roman" w:cs="Times New Roman"/>
              </w:rPr>
              <w:t>О мероприятиях по организованному пропуску</w:t>
            </w:r>
          </w:p>
          <w:p w14:paraId="51A100F8" w14:textId="7FC39399" w:rsidR="005446F5" w:rsidRPr="005446F5" w:rsidRDefault="38175FAF" w:rsidP="758A909B">
            <w:r w:rsidRPr="38175FAF">
              <w:rPr>
                <w:rFonts w:ascii="Times New Roman" w:eastAsia="Times New Roman" w:hAnsi="Times New Roman" w:cs="Times New Roman"/>
              </w:rPr>
              <w:t xml:space="preserve">паводковых вод на территории Саровского </w:t>
            </w:r>
          </w:p>
          <w:p w14:paraId="76AF2DBF" w14:textId="293CDF66" w:rsidR="005446F5" w:rsidRPr="005446F5" w:rsidRDefault="38175FAF" w:rsidP="758A909B">
            <w:r w:rsidRPr="38175FAF">
              <w:rPr>
                <w:rFonts w:ascii="Times New Roman" w:eastAsia="Times New Roman" w:hAnsi="Times New Roman" w:cs="Times New Roman"/>
              </w:rPr>
              <w:t>сельского поселения в 2021 году</w:t>
            </w:r>
          </w:p>
        </w:tc>
        <w:tc>
          <w:tcPr>
            <w:tcW w:w="1440" w:type="dxa"/>
          </w:tcPr>
          <w:p w14:paraId="397AF345" w14:textId="4BEE5B3F" w:rsidR="005446F5" w:rsidRDefault="38175FAF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8175FAF">
              <w:rPr>
                <w:rFonts w:ascii="Times New Roman" w:eastAsia="Times New Roman" w:hAnsi="Times New Roman" w:cs="Times New Roman"/>
                <w:lang w:val="en-US"/>
              </w:rPr>
              <w:t>11.03</w:t>
            </w:r>
          </w:p>
        </w:tc>
        <w:tc>
          <w:tcPr>
            <w:tcW w:w="1230" w:type="dxa"/>
          </w:tcPr>
          <w:p w14:paraId="3CD373B6" w14:textId="12B69E4D" w:rsidR="005446F5" w:rsidRDefault="38175FAF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8175F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5D705D63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5574E655" w14:textId="1FDCD639" w:rsidR="005446F5" w:rsidRPr="005446F5" w:rsidRDefault="0F1A64DD" w:rsidP="758A909B">
            <w:pPr>
              <w:rPr>
                <w:rFonts w:ascii="Times New Roman" w:eastAsia="Times New Roman" w:hAnsi="Times New Roman" w:cs="Times New Roman"/>
              </w:rPr>
            </w:pPr>
            <w:r w:rsidRPr="0F1A64DD">
              <w:rPr>
                <w:rFonts w:ascii="Times New Roman" w:eastAsia="Times New Roman" w:hAnsi="Times New Roman" w:cs="Times New Roman"/>
              </w:rPr>
              <w:t>О порядке использования средств ИМБТ на обеспечение условий для развития физической культуры и массового спорта на территории МО “Саровское сельское поселение”</w:t>
            </w:r>
          </w:p>
        </w:tc>
        <w:tc>
          <w:tcPr>
            <w:tcW w:w="1440" w:type="dxa"/>
          </w:tcPr>
          <w:p w14:paraId="00B538A7" w14:textId="664CF02B" w:rsidR="005446F5" w:rsidRDefault="7EEB66C4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EEB66C4">
              <w:rPr>
                <w:rFonts w:ascii="Times New Roman" w:eastAsia="Times New Roman" w:hAnsi="Times New Roman" w:cs="Times New Roman"/>
                <w:lang w:val="en-US"/>
              </w:rPr>
              <w:t>12.03</w:t>
            </w:r>
          </w:p>
        </w:tc>
        <w:tc>
          <w:tcPr>
            <w:tcW w:w="1230" w:type="dxa"/>
          </w:tcPr>
          <w:p w14:paraId="434B161D" w14:textId="7436E4DB" w:rsidR="005446F5" w:rsidRDefault="7EEB66C4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EEB66C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5D705D63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726C8B33" w:rsidR="005446F5" w:rsidRPr="005446F5" w:rsidRDefault="7C630092" w:rsidP="7C630092">
            <w:pPr>
              <w:rPr>
                <w:rFonts w:ascii="Times New Roman" w:eastAsia="Times New Roman" w:hAnsi="Times New Roman" w:cs="Times New Roman"/>
              </w:rPr>
            </w:pPr>
            <w:r w:rsidRPr="7C630092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саровского сельского поселения от 23.01.2020 №8 «Об утверждении положения об официальном сайте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14:paraId="2211EFAF" w14:textId="1E3F9942" w:rsidR="005446F5" w:rsidRDefault="7C630092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C630092">
              <w:rPr>
                <w:rFonts w:ascii="Times New Roman" w:eastAsia="Times New Roman" w:hAnsi="Times New Roman" w:cs="Times New Roman"/>
                <w:lang w:val="en-US"/>
              </w:rPr>
              <w:t>19.03</w:t>
            </w:r>
          </w:p>
        </w:tc>
        <w:tc>
          <w:tcPr>
            <w:tcW w:w="1230" w:type="dxa"/>
          </w:tcPr>
          <w:p w14:paraId="2524E391" w14:textId="711D8560" w:rsidR="005446F5" w:rsidRDefault="7C63009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6300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C630092" w14:paraId="6A449BB7" w14:textId="77777777" w:rsidTr="5D705D63">
        <w:tc>
          <w:tcPr>
            <w:tcW w:w="1870" w:type="dxa"/>
            <w:vMerge/>
          </w:tcPr>
          <w:p w14:paraId="0BB82951" w14:textId="77777777" w:rsidR="00B35077" w:rsidRDefault="00B35077"/>
        </w:tc>
        <w:tc>
          <w:tcPr>
            <w:tcW w:w="3690" w:type="dxa"/>
          </w:tcPr>
          <w:p w14:paraId="431F257D" w14:textId="1CB18DFF" w:rsidR="7C630092" w:rsidRDefault="4774D57A" w:rsidP="7C630092">
            <w:pPr>
              <w:rPr>
                <w:rFonts w:ascii="Times New Roman" w:eastAsia="Times New Roman" w:hAnsi="Times New Roman" w:cs="Times New Roman"/>
              </w:rPr>
            </w:pPr>
            <w:r w:rsidRPr="4774D57A">
              <w:rPr>
                <w:rFonts w:ascii="Times New Roman" w:eastAsia="Times New Roman" w:hAnsi="Times New Roman" w:cs="Times New Roman"/>
              </w:rPr>
              <w:t>О проведении встреч с населением</w:t>
            </w:r>
          </w:p>
        </w:tc>
        <w:tc>
          <w:tcPr>
            <w:tcW w:w="1440" w:type="dxa"/>
          </w:tcPr>
          <w:p w14:paraId="405E6B2A" w14:textId="46DF2861" w:rsidR="7C630092" w:rsidRDefault="4774D57A" w:rsidP="7C63009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774D57A">
              <w:rPr>
                <w:rFonts w:ascii="Times New Roman" w:eastAsia="Times New Roman" w:hAnsi="Times New Roman" w:cs="Times New Roman"/>
                <w:lang w:val="en-US"/>
              </w:rPr>
              <w:t>19.03.</w:t>
            </w:r>
          </w:p>
        </w:tc>
        <w:tc>
          <w:tcPr>
            <w:tcW w:w="1230" w:type="dxa"/>
          </w:tcPr>
          <w:p w14:paraId="5A33CF99" w14:textId="1ECA3499" w:rsidR="7C630092" w:rsidRDefault="4774D57A" w:rsidP="7C630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774D5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20" w:type="dxa"/>
          </w:tcPr>
          <w:p w14:paraId="0C63BBDE" w14:textId="174CCC3A" w:rsidR="7C630092" w:rsidRDefault="7C630092" w:rsidP="7C63009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665345B" w14:paraId="126917EC" w14:textId="77777777" w:rsidTr="00DA137C">
        <w:trPr>
          <w:trHeight w:val="1980"/>
        </w:trPr>
        <w:tc>
          <w:tcPr>
            <w:tcW w:w="1870" w:type="dxa"/>
            <w:vMerge/>
          </w:tcPr>
          <w:p w14:paraId="0ABCDBAC" w14:textId="77777777" w:rsidR="00B35077" w:rsidRDefault="00B35077"/>
        </w:tc>
        <w:tc>
          <w:tcPr>
            <w:tcW w:w="3690" w:type="dxa"/>
            <w:tcBorders>
              <w:bottom w:val="single" w:sz="4" w:space="0" w:color="auto"/>
            </w:tcBorders>
          </w:tcPr>
          <w:p w14:paraId="3A67B210" w14:textId="6419614B" w:rsidR="5665345B" w:rsidRDefault="5D705D63" w:rsidP="5D705D63">
            <w:pPr>
              <w:rPr>
                <w:rFonts w:ascii="Times New Roman" w:eastAsia="Times New Roman" w:hAnsi="Times New Roman" w:cs="Times New Roman"/>
              </w:rPr>
            </w:pPr>
            <w:r w:rsidRPr="5D705D63">
              <w:rPr>
                <w:rFonts w:ascii="Times New Roman" w:eastAsia="Times New Roman" w:hAnsi="Times New Roman" w:cs="Times New Roman"/>
              </w:rPr>
              <w:t>О расходовании средств иных межбюджетных трансфертов на проектирование зон санитарной охраны источников водоснабжения муниципальному образованию “Саровское сельское поселение”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8B2B01" w14:textId="459D46BD" w:rsidR="5665345B" w:rsidRPr="00DA137C" w:rsidRDefault="5D705D63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137C">
              <w:rPr>
                <w:rFonts w:ascii="Times New Roman" w:eastAsia="Times New Roman" w:hAnsi="Times New Roman" w:cs="Times New Roman"/>
              </w:rPr>
              <w:t>19.03</w:t>
            </w:r>
          </w:p>
          <w:p w14:paraId="72916205" w14:textId="534AC336" w:rsidR="5665345B" w:rsidRPr="00DA137C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65C2EB" w14:textId="66C98E0D" w:rsidR="5665345B" w:rsidRPr="00DA137C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DD1259" w14:textId="5BEB7C8F" w:rsidR="5665345B" w:rsidRPr="00DA137C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8FAA1D" w14:textId="0E30B0B7" w:rsidR="5665345B" w:rsidRPr="00DA137C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BB4A81" w14:textId="23ED81B3" w:rsidR="5665345B" w:rsidRPr="00DA137C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9F94C2" w14:textId="179C381F" w:rsidR="5665345B" w:rsidRDefault="5665345B" w:rsidP="5665345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0BFF4C2" w14:textId="73A96862" w:rsidR="5665345B" w:rsidRDefault="5D705D63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D705D63">
              <w:rPr>
                <w:rFonts w:ascii="Times New Roman" w:eastAsia="Times New Roman" w:hAnsi="Times New Roman" w:cs="Times New Roman"/>
              </w:rPr>
              <w:t>14</w:t>
            </w:r>
          </w:p>
          <w:p w14:paraId="616A90F9" w14:textId="1EBCE293" w:rsidR="5665345B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7ECA1F" w14:textId="4D9734E3" w:rsidR="5665345B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509654" w14:textId="21C62996" w:rsidR="5665345B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92E641" w14:textId="6388C31C" w:rsidR="5665345B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C0A2F9" w14:textId="76191924" w:rsidR="5665345B" w:rsidRDefault="5665345B" w:rsidP="5D705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845949" w14:textId="3B8309F7" w:rsidR="5665345B" w:rsidRDefault="5665345B" w:rsidP="566534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FEB03A5" w14:textId="00BDB781" w:rsidR="5665345B" w:rsidRDefault="5665345B" w:rsidP="5665345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137C" w14:paraId="7058FAB5" w14:textId="77777777" w:rsidTr="00DA137C">
        <w:trPr>
          <w:trHeight w:val="2010"/>
        </w:trPr>
        <w:tc>
          <w:tcPr>
            <w:tcW w:w="1870" w:type="dxa"/>
            <w:vMerge/>
          </w:tcPr>
          <w:p w14:paraId="637AEE5F" w14:textId="77777777" w:rsidR="00DA137C" w:rsidRDefault="00DA137C"/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E179BB5" w14:textId="7542ACAD" w:rsidR="00DA137C" w:rsidRPr="5D705D63" w:rsidRDefault="00DA137C" w:rsidP="5665345B">
            <w:pPr>
              <w:rPr>
                <w:rFonts w:ascii="Times New Roman" w:eastAsia="Times New Roman" w:hAnsi="Times New Roman" w:cs="Times New Roman"/>
              </w:rPr>
            </w:pPr>
            <w:r w:rsidRPr="5D705D63">
              <w:rPr>
                <w:rFonts w:ascii="Times New Roman" w:eastAsia="Times New Roman" w:hAnsi="Times New Roman" w:cs="Times New Roman"/>
              </w:rPr>
              <w:t xml:space="preserve">О предоставлении в безвозмездное пользование нежилого здания, расположенного по адресу: Томская область, </w:t>
            </w:r>
            <w:proofErr w:type="spellStart"/>
            <w:r w:rsidRPr="5D705D63">
              <w:rPr>
                <w:rFonts w:ascii="Times New Roman" w:eastAsia="Times New Roman" w:hAnsi="Times New Roman" w:cs="Times New Roman"/>
              </w:rPr>
              <w:t>Колпашевский</w:t>
            </w:r>
            <w:proofErr w:type="spellEnd"/>
            <w:r w:rsidRPr="5D705D63">
              <w:rPr>
                <w:rFonts w:ascii="Times New Roman" w:eastAsia="Times New Roman" w:hAnsi="Times New Roman" w:cs="Times New Roman"/>
              </w:rPr>
              <w:t xml:space="preserve"> район, п. Большая </w:t>
            </w:r>
            <w:proofErr w:type="spellStart"/>
            <w:r w:rsidRPr="5D705D63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  <w:r w:rsidRPr="5D705D63">
              <w:rPr>
                <w:rFonts w:ascii="Times New Roman" w:eastAsia="Times New Roman" w:hAnsi="Times New Roman" w:cs="Times New Roman"/>
              </w:rPr>
              <w:t>, ул. Советская, 35/6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005CE9" w14:textId="77777777" w:rsidR="00DA137C" w:rsidRPr="00DA137C" w:rsidRDefault="00DA137C" w:rsidP="00DA1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F947DC" w14:textId="77777777" w:rsidR="00DA137C" w:rsidRPr="00DA137C" w:rsidRDefault="00DA137C" w:rsidP="00DA1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BD6FDA" w14:textId="2946AE5F" w:rsidR="00DA137C" w:rsidRPr="00DA137C" w:rsidRDefault="00DA137C" w:rsidP="00DA1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D705D63">
              <w:rPr>
                <w:rFonts w:ascii="Times New Roman" w:eastAsia="Times New Roman" w:hAnsi="Times New Roman" w:cs="Times New Roman"/>
                <w:lang w:val="en-US"/>
              </w:rPr>
              <w:t>31.03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71C9D58C" w14:textId="77777777" w:rsidR="00DA137C" w:rsidRDefault="00DA137C" w:rsidP="00DA1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125B9C" w14:textId="77777777" w:rsidR="00DA137C" w:rsidRDefault="00DA137C" w:rsidP="00DA1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78FD34" w14:textId="46516456" w:rsidR="00DA137C" w:rsidRPr="5D705D63" w:rsidRDefault="00DA137C" w:rsidP="00DA1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D705D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3C9662CC" w14:textId="77777777" w:rsidR="00DA137C" w:rsidRDefault="00DA137C" w:rsidP="5665345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A137C" w14:paraId="11A30C0D" w14:textId="77777777" w:rsidTr="00DA137C">
        <w:trPr>
          <w:trHeight w:val="465"/>
        </w:trPr>
        <w:tc>
          <w:tcPr>
            <w:tcW w:w="1870" w:type="dxa"/>
            <w:vMerge/>
          </w:tcPr>
          <w:p w14:paraId="3AA4E36F" w14:textId="77777777" w:rsidR="00DA137C" w:rsidRDefault="00DA137C"/>
        </w:tc>
        <w:tc>
          <w:tcPr>
            <w:tcW w:w="3690" w:type="dxa"/>
            <w:tcBorders>
              <w:top w:val="single" w:sz="4" w:space="0" w:color="auto"/>
            </w:tcBorders>
          </w:tcPr>
          <w:p w14:paraId="62B5F3D6" w14:textId="77777777" w:rsidR="00DA137C" w:rsidRDefault="00DA137C" w:rsidP="566534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95842C3" w14:textId="77777777" w:rsidR="00DA137C" w:rsidRPr="00DA137C" w:rsidRDefault="00DA137C" w:rsidP="00DA1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A0633DE" w14:textId="77777777" w:rsidR="00DA137C" w:rsidRDefault="00DA137C" w:rsidP="00DA1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6B009D65" w14:textId="77777777" w:rsidR="00DA137C" w:rsidRDefault="00DA137C" w:rsidP="5665345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5D705D63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5D705D63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0B2A774F" w14:textId="5BE5C3F4" w:rsidR="758A909B" w:rsidRPr="005446F5" w:rsidRDefault="15068DF4" w:rsidP="15068DF4">
            <w:pPr>
              <w:rPr>
                <w:rFonts w:ascii="Times New Roman" w:eastAsia="Times New Roman" w:hAnsi="Times New Roman" w:cs="Times New Roman"/>
              </w:rPr>
            </w:pPr>
            <w:r w:rsidRPr="15068DF4">
              <w:rPr>
                <w:rFonts w:ascii="Times New Roman" w:eastAsia="Times New Roman" w:hAnsi="Times New Roman" w:cs="Times New Roman"/>
              </w:rPr>
              <w:t>О продаже с аукциона муниципального имущества</w:t>
            </w:r>
          </w:p>
        </w:tc>
        <w:tc>
          <w:tcPr>
            <w:tcW w:w="1440" w:type="dxa"/>
          </w:tcPr>
          <w:p w14:paraId="6DBCBE93" w14:textId="51F3B0BB" w:rsidR="758A909B" w:rsidRDefault="15068DF4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5068DF4">
              <w:rPr>
                <w:rFonts w:ascii="Times New Roman" w:eastAsia="Times New Roman" w:hAnsi="Times New Roman" w:cs="Times New Roman"/>
                <w:lang w:val="en-US"/>
              </w:rPr>
              <w:t>01.03</w:t>
            </w:r>
          </w:p>
        </w:tc>
        <w:tc>
          <w:tcPr>
            <w:tcW w:w="1230" w:type="dxa"/>
          </w:tcPr>
          <w:p w14:paraId="7F08D533" w14:textId="49519293" w:rsidR="758A909B" w:rsidRPr="005446F5" w:rsidRDefault="000565B6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5D705D63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099D7A74" w14:textId="014D88CD" w:rsidR="758A909B" w:rsidRPr="00DA137C" w:rsidRDefault="15068DF4" w:rsidP="15068DF4">
            <w:pPr>
              <w:rPr>
                <w:rFonts w:ascii="Times New Roman" w:eastAsia="Times New Roman" w:hAnsi="Times New Roman" w:cs="Times New Roman"/>
              </w:rPr>
            </w:pPr>
            <w:r w:rsidRPr="00DA137C">
              <w:rPr>
                <w:rFonts w:ascii="Times New Roman" w:eastAsia="Times New Roman" w:hAnsi="Times New Roman" w:cs="Times New Roman"/>
              </w:rPr>
              <w:t xml:space="preserve">О продаже муниципального имущества на торгах </w:t>
            </w:r>
          </w:p>
          <w:p w14:paraId="1AEFAD85" w14:textId="29C4B1DF" w:rsidR="758A909B" w:rsidRPr="00DA137C" w:rsidRDefault="15068DF4" w:rsidP="15068DF4">
            <w:pPr>
              <w:rPr>
                <w:rFonts w:ascii="Times New Roman" w:eastAsia="Times New Roman" w:hAnsi="Times New Roman" w:cs="Times New Roman"/>
              </w:rPr>
            </w:pPr>
            <w:r w:rsidRPr="00DA137C">
              <w:rPr>
                <w:rFonts w:ascii="Times New Roman" w:eastAsia="Times New Roman" w:hAnsi="Times New Roman" w:cs="Times New Roman"/>
              </w:rPr>
              <w:lastRenderedPageBreak/>
              <w:t>посредством публичного предложения в электронной форме</w:t>
            </w:r>
          </w:p>
        </w:tc>
        <w:tc>
          <w:tcPr>
            <w:tcW w:w="1440" w:type="dxa"/>
          </w:tcPr>
          <w:p w14:paraId="4B66DF72" w14:textId="72078E2C" w:rsidR="758A909B" w:rsidRDefault="15068DF4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5068DF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01.03</w:t>
            </w:r>
          </w:p>
        </w:tc>
        <w:tc>
          <w:tcPr>
            <w:tcW w:w="1230" w:type="dxa"/>
          </w:tcPr>
          <w:p w14:paraId="0E3BD6C0" w14:textId="0E561988" w:rsidR="758A909B" w:rsidRDefault="15068DF4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5068DF4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5D705D63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3690" w:type="dxa"/>
          </w:tcPr>
          <w:p w14:paraId="0553C2A7" w14:textId="085DD03D" w:rsidR="758A909B" w:rsidRPr="00DA137C" w:rsidRDefault="54D4840F" w:rsidP="758A909B">
            <w:pPr>
              <w:rPr>
                <w:rFonts w:ascii="Times New Roman" w:eastAsia="Times New Roman" w:hAnsi="Times New Roman" w:cs="Times New Roman"/>
              </w:rPr>
            </w:pPr>
            <w:r w:rsidRPr="00DA137C">
              <w:rPr>
                <w:rFonts w:ascii="Times New Roman" w:eastAsia="Times New Roman" w:hAnsi="Times New Roman" w:cs="Times New Roman"/>
              </w:rPr>
              <w:t>О возложении обязанностей Главы поселения</w:t>
            </w:r>
          </w:p>
        </w:tc>
        <w:tc>
          <w:tcPr>
            <w:tcW w:w="1440" w:type="dxa"/>
          </w:tcPr>
          <w:p w14:paraId="246C1DDD" w14:textId="4F5DB57A" w:rsidR="758A909B" w:rsidRDefault="54D4840F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D4840F">
              <w:rPr>
                <w:rFonts w:ascii="Times New Roman" w:eastAsia="Times New Roman" w:hAnsi="Times New Roman" w:cs="Times New Roman"/>
                <w:lang w:val="en-US"/>
              </w:rPr>
              <w:t>09.03.</w:t>
            </w:r>
          </w:p>
        </w:tc>
        <w:tc>
          <w:tcPr>
            <w:tcW w:w="1230" w:type="dxa"/>
          </w:tcPr>
          <w:p w14:paraId="21EEC702" w14:textId="57E06F58" w:rsidR="758A909B" w:rsidRDefault="54D4840F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D4840F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120" w:type="dxa"/>
          </w:tcPr>
          <w:p w14:paraId="613106C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83EFCF5" w14:paraId="2EAB330B" w14:textId="77777777" w:rsidTr="5D705D63">
        <w:tc>
          <w:tcPr>
            <w:tcW w:w="1870" w:type="dxa"/>
            <w:vMerge/>
          </w:tcPr>
          <w:p w14:paraId="6D2CCC26" w14:textId="77777777" w:rsidR="00B35077" w:rsidRDefault="00B35077"/>
        </w:tc>
        <w:tc>
          <w:tcPr>
            <w:tcW w:w="3690" w:type="dxa"/>
          </w:tcPr>
          <w:p w14:paraId="57EBD2D2" w14:textId="3BF9D5C5" w:rsidR="383EFCF5" w:rsidRPr="00DA137C" w:rsidRDefault="31E0374C" w:rsidP="31E0374C">
            <w:r w:rsidRPr="00DA137C">
              <w:rPr>
                <w:rFonts w:ascii="Times New Roman" w:eastAsia="Times New Roman" w:hAnsi="Times New Roman" w:cs="Times New Roman"/>
              </w:rPr>
              <w:t>О внесении изменений в распоряжение Администрации Саровского сельского поселения от 29.12.2008 № 34 «Об утверждении Порядка составления и предоставления сводной бюджетной отчетности»</w:t>
            </w:r>
          </w:p>
        </w:tc>
        <w:tc>
          <w:tcPr>
            <w:tcW w:w="1440" w:type="dxa"/>
          </w:tcPr>
          <w:p w14:paraId="1DD7BBCE" w14:textId="25418D8A" w:rsidR="383EFCF5" w:rsidRDefault="383EFCF5" w:rsidP="383EFCF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83EFCF5">
              <w:rPr>
                <w:rFonts w:ascii="Times New Roman" w:eastAsia="Times New Roman" w:hAnsi="Times New Roman" w:cs="Times New Roman"/>
                <w:lang w:val="en-US"/>
              </w:rPr>
              <w:t>09.03</w:t>
            </w:r>
          </w:p>
        </w:tc>
        <w:tc>
          <w:tcPr>
            <w:tcW w:w="1230" w:type="dxa"/>
          </w:tcPr>
          <w:p w14:paraId="7B7241F3" w14:textId="2F932D27" w:rsidR="383EFCF5" w:rsidRDefault="383EFCF5" w:rsidP="383EFCF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83EFCF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120" w:type="dxa"/>
          </w:tcPr>
          <w:p w14:paraId="5553DA88" w14:textId="345310A6" w:rsidR="383EFCF5" w:rsidRDefault="383EFCF5" w:rsidP="383EFCF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774D57A" w14:paraId="39DA9011" w14:textId="77777777" w:rsidTr="5D705D63">
        <w:tc>
          <w:tcPr>
            <w:tcW w:w="1870" w:type="dxa"/>
          </w:tcPr>
          <w:p w14:paraId="027A73D0" w14:textId="6DCABCAC" w:rsidR="4774D57A" w:rsidRDefault="4774D57A" w:rsidP="4774D57A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90" w:type="dxa"/>
          </w:tcPr>
          <w:p w14:paraId="62E3E4BB" w14:textId="77777777" w:rsidR="00DA137C" w:rsidRPr="00DA137C" w:rsidRDefault="00DA137C" w:rsidP="00DA137C">
            <w:pPr>
              <w:pStyle w:val="a4"/>
              <w:tabs>
                <w:tab w:val="left" w:pos="2268"/>
              </w:tabs>
              <w:spacing w:before="0"/>
              <w:rPr>
                <w:szCs w:val="24"/>
              </w:rPr>
            </w:pPr>
            <w:r w:rsidRPr="00DA137C">
              <w:rPr>
                <w:szCs w:val="24"/>
              </w:rPr>
              <w:t xml:space="preserve">Об утверждении графика проведения заседаний </w:t>
            </w:r>
          </w:p>
          <w:p w14:paraId="5BCAD50A" w14:textId="77777777" w:rsidR="00DA137C" w:rsidRPr="00DA137C" w:rsidRDefault="00DA137C" w:rsidP="00DA137C">
            <w:pPr>
              <w:pStyle w:val="a4"/>
              <w:tabs>
                <w:tab w:val="left" w:pos="2268"/>
              </w:tabs>
              <w:spacing w:before="0"/>
              <w:rPr>
                <w:szCs w:val="24"/>
              </w:rPr>
            </w:pPr>
            <w:r w:rsidRPr="00DA137C">
              <w:rPr>
                <w:szCs w:val="24"/>
              </w:rPr>
              <w:t xml:space="preserve">комиссии Администрации Саровского сельского </w:t>
            </w:r>
          </w:p>
          <w:p w14:paraId="0F5BCB2F" w14:textId="77777777" w:rsidR="00DA137C" w:rsidRPr="00DA137C" w:rsidRDefault="00DA137C" w:rsidP="00DA137C">
            <w:pPr>
              <w:pStyle w:val="a4"/>
              <w:tabs>
                <w:tab w:val="left" w:pos="2268"/>
              </w:tabs>
              <w:spacing w:before="0"/>
              <w:rPr>
                <w:szCs w:val="24"/>
              </w:rPr>
            </w:pPr>
            <w:r w:rsidRPr="00DA137C">
              <w:rPr>
                <w:szCs w:val="24"/>
              </w:rPr>
              <w:t xml:space="preserve">поселения по соблюдению требований к служебному </w:t>
            </w:r>
          </w:p>
          <w:p w14:paraId="4F8E88CA" w14:textId="77777777" w:rsidR="00DA137C" w:rsidRPr="00DA137C" w:rsidRDefault="00DA137C" w:rsidP="00DA137C">
            <w:pPr>
              <w:pStyle w:val="a4"/>
              <w:tabs>
                <w:tab w:val="left" w:pos="2268"/>
              </w:tabs>
              <w:spacing w:before="0"/>
              <w:rPr>
                <w:szCs w:val="24"/>
              </w:rPr>
            </w:pPr>
            <w:r w:rsidRPr="00DA137C">
              <w:rPr>
                <w:szCs w:val="24"/>
              </w:rPr>
              <w:t xml:space="preserve">поведению муниципальных служащих и урегулированию </w:t>
            </w:r>
          </w:p>
          <w:p w14:paraId="0D11F7FC" w14:textId="09DB452F" w:rsidR="4774D57A" w:rsidRPr="00DA137C" w:rsidRDefault="00DA137C" w:rsidP="00DA137C">
            <w:r w:rsidRPr="00DA137C">
              <w:rPr>
                <w:rFonts w:ascii="Times New Roman" w:hAnsi="Times New Roman" w:cs="Times New Roman"/>
              </w:rPr>
              <w:t>конфликта интересов</w:t>
            </w:r>
          </w:p>
        </w:tc>
        <w:tc>
          <w:tcPr>
            <w:tcW w:w="1440" w:type="dxa"/>
          </w:tcPr>
          <w:p w14:paraId="1C189CFD" w14:textId="7B965069" w:rsidR="4774D57A" w:rsidRDefault="5665345B" w:rsidP="4774D57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665345B">
              <w:rPr>
                <w:rFonts w:ascii="Times New Roman" w:eastAsia="Times New Roman" w:hAnsi="Times New Roman" w:cs="Times New Roman"/>
                <w:lang w:val="en-US"/>
              </w:rPr>
              <w:t>09.03.</w:t>
            </w:r>
          </w:p>
        </w:tc>
        <w:tc>
          <w:tcPr>
            <w:tcW w:w="1230" w:type="dxa"/>
          </w:tcPr>
          <w:p w14:paraId="707501CB" w14:textId="654D82A1" w:rsidR="4774D57A" w:rsidRDefault="5665345B" w:rsidP="4774D57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665345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120" w:type="dxa"/>
          </w:tcPr>
          <w:p w14:paraId="34CFE137" w14:textId="420ECA80" w:rsidR="4774D57A" w:rsidRDefault="4774D57A" w:rsidP="4774D57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7C1E606D" w14:textId="35A7AE7B" w:rsidR="758A909B" w:rsidRDefault="758A909B" w:rsidP="75C9CCC9">
      <w:bookmarkStart w:id="0" w:name="_GoBack"/>
      <w:bookmarkEnd w:id="0"/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1A62C1"/>
    <w:rsid w:val="00235955"/>
    <w:rsid w:val="003C1CDA"/>
    <w:rsid w:val="00414F23"/>
    <w:rsid w:val="004E4479"/>
    <w:rsid w:val="005446F5"/>
    <w:rsid w:val="00733A36"/>
    <w:rsid w:val="00A76345"/>
    <w:rsid w:val="00B35077"/>
    <w:rsid w:val="00C52BE9"/>
    <w:rsid w:val="00D61CF8"/>
    <w:rsid w:val="00DA137C"/>
    <w:rsid w:val="00E3535A"/>
    <w:rsid w:val="0367A318"/>
    <w:rsid w:val="03DC2878"/>
    <w:rsid w:val="065BE03F"/>
    <w:rsid w:val="0CA742A0"/>
    <w:rsid w:val="0CAF45DF"/>
    <w:rsid w:val="0F1A64DD"/>
    <w:rsid w:val="15068DF4"/>
    <w:rsid w:val="197711AE"/>
    <w:rsid w:val="1C3DA1AE"/>
    <w:rsid w:val="2DDE117D"/>
    <w:rsid w:val="31E0374C"/>
    <w:rsid w:val="34327421"/>
    <w:rsid w:val="38068A64"/>
    <w:rsid w:val="38175FAF"/>
    <w:rsid w:val="383EFCF5"/>
    <w:rsid w:val="3BFA0675"/>
    <w:rsid w:val="408B3399"/>
    <w:rsid w:val="4774D57A"/>
    <w:rsid w:val="4C0842F6"/>
    <w:rsid w:val="4D0D0572"/>
    <w:rsid w:val="4FA5AF29"/>
    <w:rsid w:val="5116B14D"/>
    <w:rsid w:val="54D4840F"/>
    <w:rsid w:val="5665345B"/>
    <w:rsid w:val="5720CA23"/>
    <w:rsid w:val="57C67AEC"/>
    <w:rsid w:val="596DFCB6"/>
    <w:rsid w:val="5D705D63"/>
    <w:rsid w:val="6AED93BC"/>
    <w:rsid w:val="73A68967"/>
    <w:rsid w:val="74F8786D"/>
    <w:rsid w:val="758A909B"/>
    <w:rsid w:val="75C9CCC9"/>
    <w:rsid w:val="7A581822"/>
    <w:rsid w:val="7C630092"/>
    <w:rsid w:val="7DF4CC1A"/>
    <w:rsid w:val="7EE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9977510A-DFE1-4BA4-A16A-B76C546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еквизитПодпись"/>
    <w:basedOn w:val="a"/>
    <w:rsid w:val="00DA137C"/>
    <w:pPr>
      <w:tabs>
        <w:tab w:val="left" w:pos="6804"/>
      </w:tabs>
      <w:spacing w:before="3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53</cp:revision>
  <dcterms:created xsi:type="dcterms:W3CDTF">2014-04-25T13:47:00Z</dcterms:created>
  <dcterms:modified xsi:type="dcterms:W3CDTF">2021-03-31T09:31:00Z</dcterms:modified>
  <cp:category/>
</cp:coreProperties>
</file>