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F9" w:rsidRDefault="00A73EF9" w:rsidP="00A73EF9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 </w:t>
      </w:r>
      <w:r w:rsidR="00B52EDF">
        <w:rPr>
          <w:sz w:val="28"/>
          <w:szCs w:val="28"/>
        </w:rPr>
        <w:t>САРОВСКОГО</w:t>
      </w:r>
      <w:r>
        <w:rPr>
          <w:sz w:val="28"/>
          <w:szCs w:val="28"/>
        </w:rPr>
        <w:t xml:space="preserve"> СЕЛЬСКОГО ПОСЕЛЕНИЯ</w:t>
      </w:r>
    </w:p>
    <w:p w:rsidR="00A73EF9" w:rsidRDefault="00A73EF9" w:rsidP="00A73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КОЛПАШЕВСКОГО РАЙОНА ТОМСКОЙ ОБЛАСТИ</w:t>
      </w:r>
    </w:p>
    <w:p w:rsidR="00A73EF9" w:rsidRDefault="00A73EF9" w:rsidP="00A73EF9">
      <w:pPr>
        <w:jc w:val="center"/>
        <w:rPr>
          <w:b/>
          <w:bCs/>
          <w:sz w:val="28"/>
        </w:rPr>
      </w:pPr>
    </w:p>
    <w:p w:rsidR="00A73EF9" w:rsidRDefault="00A73EF9" w:rsidP="00A73EF9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73EF9" w:rsidRDefault="00A73EF9" w:rsidP="00A73EF9">
      <w:pPr>
        <w:jc w:val="center"/>
        <w:rPr>
          <w:b/>
        </w:rPr>
      </w:pPr>
    </w:p>
    <w:p w:rsidR="00A73EF9" w:rsidRDefault="00333E80" w:rsidP="00A73EF9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7262CE">
        <w:rPr>
          <w:sz w:val="28"/>
          <w:szCs w:val="28"/>
        </w:rPr>
        <w:t>.07</w:t>
      </w:r>
      <w:r w:rsidR="00A73EF9">
        <w:rPr>
          <w:sz w:val="28"/>
          <w:szCs w:val="28"/>
        </w:rPr>
        <w:t>.201</w:t>
      </w:r>
      <w:r w:rsidR="007262CE">
        <w:rPr>
          <w:sz w:val="28"/>
          <w:szCs w:val="28"/>
        </w:rPr>
        <w:t>2</w:t>
      </w:r>
      <w:r w:rsidR="00A73EF9">
        <w:rPr>
          <w:sz w:val="28"/>
          <w:szCs w:val="28"/>
        </w:rPr>
        <w:tab/>
      </w:r>
      <w:r w:rsidR="00A73EF9">
        <w:rPr>
          <w:sz w:val="28"/>
          <w:szCs w:val="28"/>
        </w:rPr>
        <w:tab/>
      </w:r>
      <w:r w:rsidR="00B52EDF">
        <w:rPr>
          <w:sz w:val="28"/>
          <w:szCs w:val="28"/>
        </w:rPr>
        <w:t xml:space="preserve">                                                                    </w:t>
      </w:r>
      <w:r w:rsidR="00A73EF9">
        <w:rPr>
          <w:sz w:val="28"/>
          <w:szCs w:val="28"/>
        </w:rPr>
        <w:t xml:space="preserve">№ </w:t>
      </w:r>
      <w:r>
        <w:rPr>
          <w:sz w:val="28"/>
          <w:szCs w:val="28"/>
        </w:rPr>
        <w:t>78</w:t>
      </w:r>
    </w:p>
    <w:p w:rsidR="00A73EF9" w:rsidRDefault="00B52EDF" w:rsidP="00B52E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Большая </w:t>
      </w:r>
      <w:proofErr w:type="spellStart"/>
      <w:r>
        <w:rPr>
          <w:sz w:val="28"/>
          <w:szCs w:val="28"/>
        </w:rPr>
        <w:t>Саровка</w:t>
      </w:r>
      <w:proofErr w:type="spellEnd"/>
    </w:p>
    <w:p w:rsidR="00B52EDF" w:rsidRPr="00817C98" w:rsidRDefault="00B52EDF" w:rsidP="00B52EDF">
      <w:pPr>
        <w:jc w:val="center"/>
        <w:rPr>
          <w:sz w:val="28"/>
          <w:szCs w:val="28"/>
        </w:rPr>
      </w:pPr>
    </w:p>
    <w:p w:rsidR="00A73EF9" w:rsidRDefault="00A73EF9" w:rsidP="00A73EF9"/>
    <w:tbl>
      <w:tblPr>
        <w:tblW w:w="13438" w:type="dxa"/>
        <w:tblLook w:val="01E0" w:firstRow="1" w:lastRow="1" w:firstColumn="1" w:lastColumn="1" w:noHBand="0" w:noVBand="0"/>
      </w:tblPr>
      <w:tblGrid>
        <w:gridCol w:w="9322"/>
        <w:gridCol w:w="4116"/>
      </w:tblGrid>
      <w:tr w:rsidR="00A73EF9" w:rsidTr="00F92F94">
        <w:tc>
          <w:tcPr>
            <w:tcW w:w="932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41"/>
              <w:gridCol w:w="2365"/>
            </w:tblGrid>
            <w:tr w:rsidR="00DA7115" w:rsidRPr="00DA7115" w:rsidTr="00DA7115">
              <w:tc>
                <w:tcPr>
                  <w:tcW w:w="7054" w:type="dxa"/>
                </w:tcPr>
                <w:p w:rsidR="00DA7115" w:rsidRPr="009A7770" w:rsidRDefault="00DA7115" w:rsidP="00333E80">
                  <w:pPr>
                    <w:jc w:val="both"/>
                    <w:rPr>
                      <w:rFonts w:eastAsia="MS Mincho"/>
                      <w:bCs/>
                      <w:color w:val="000000"/>
                      <w:spacing w:val="2"/>
                      <w:sz w:val="28"/>
                      <w:szCs w:val="28"/>
                      <w:lang w:eastAsia="ja-JP"/>
                    </w:rPr>
                  </w:pPr>
                  <w:r w:rsidRPr="009A7770">
                    <w:rPr>
                      <w:bCs/>
                      <w:color w:val="000000"/>
                      <w:spacing w:val="2"/>
                      <w:sz w:val="28"/>
                      <w:szCs w:val="28"/>
                    </w:rPr>
                    <w:t xml:space="preserve">Об утверждении Порядка </w:t>
                  </w:r>
                  <w:r w:rsidRPr="009A7770">
                    <w:rPr>
                      <w:bCs/>
                      <w:color w:val="000000"/>
                      <w:sz w:val="28"/>
                      <w:szCs w:val="28"/>
                    </w:rPr>
                    <w:t>определения объёма и условий предоставления субсидий из местного бюджета муницип</w:t>
                  </w:r>
                  <w:r w:rsidR="007262CE" w:rsidRPr="009A7770">
                    <w:rPr>
                      <w:bCs/>
                      <w:color w:val="000000"/>
                      <w:sz w:val="28"/>
                      <w:szCs w:val="28"/>
                    </w:rPr>
                    <w:t>альному бюджетному  учреждению</w:t>
                  </w:r>
                  <w:r w:rsidRPr="009A7770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7262CE" w:rsidRPr="009A7770">
                    <w:rPr>
                      <w:bCs/>
                      <w:color w:val="000000"/>
                      <w:sz w:val="28"/>
                      <w:szCs w:val="28"/>
                    </w:rPr>
                    <w:t xml:space="preserve">«Саровский СКДЦ» </w:t>
                  </w:r>
                  <w:r w:rsidR="00275992" w:rsidRPr="009A7770">
                    <w:rPr>
                      <w:bCs/>
                      <w:color w:val="000000"/>
                      <w:sz w:val="28"/>
                      <w:szCs w:val="28"/>
                    </w:rPr>
                    <w:t xml:space="preserve">на </w:t>
                  </w:r>
                  <w:r w:rsidR="00B12860" w:rsidRPr="009A7770">
                    <w:rPr>
                      <w:bCs/>
                      <w:color w:val="000000"/>
                      <w:sz w:val="28"/>
                      <w:szCs w:val="28"/>
                    </w:rPr>
                    <w:t xml:space="preserve">предоставление компенсации расходов </w:t>
                  </w:r>
                  <w:r w:rsidR="00275992" w:rsidRPr="009A7770">
                    <w:rPr>
                      <w:bCs/>
                      <w:color w:val="000000"/>
                      <w:sz w:val="28"/>
                      <w:szCs w:val="28"/>
                    </w:rPr>
                    <w:t xml:space="preserve">по </w:t>
                  </w:r>
                  <w:r w:rsidR="00333E80" w:rsidRPr="009A7770">
                    <w:rPr>
                      <w:bCs/>
                      <w:color w:val="000000"/>
                      <w:sz w:val="28"/>
                      <w:szCs w:val="28"/>
                    </w:rPr>
                    <w:t>комплектованию книжных фондов библиотек</w:t>
                  </w:r>
                </w:p>
              </w:tc>
              <w:tc>
                <w:tcPr>
                  <w:tcW w:w="2516" w:type="dxa"/>
                </w:tcPr>
                <w:p w:rsidR="00DA7115" w:rsidRPr="00DA7115" w:rsidRDefault="00DA7115" w:rsidP="00DA7115">
                  <w:pPr>
                    <w:jc w:val="both"/>
                    <w:rPr>
                      <w:rFonts w:eastAsia="MS Mincho"/>
                      <w:b/>
                      <w:bCs/>
                      <w:color w:val="000000"/>
                      <w:spacing w:val="2"/>
                      <w:sz w:val="28"/>
                      <w:szCs w:val="28"/>
                      <w:lang w:eastAsia="ja-JP"/>
                    </w:rPr>
                  </w:pPr>
                </w:p>
              </w:tc>
            </w:tr>
          </w:tbl>
          <w:p w:rsidR="00DA7115" w:rsidRPr="00DA7115" w:rsidRDefault="00DA7115" w:rsidP="00DA7115">
            <w:pPr>
              <w:ind w:firstLine="709"/>
              <w:jc w:val="both"/>
              <w:rPr>
                <w:rFonts w:eastAsia="MS Mincho"/>
                <w:color w:val="000000"/>
                <w:spacing w:val="2"/>
                <w:sz w:val="28"/>
                <w:szCs w:val="28"/>
                <w:lang w:eastAsia="ja-JP"/>
              </w:rPr>
            </w:pPr>
          </w:p>
          <w:p w:rsidR="002D131A" w:rsidRPr="00DA7115" w:rsidRDefault="00DA7115" w:rsidP="00DA7115">
            <w:pPr>
              <w:ind w:firstLine="708"/>
              <w:jc w:val="both"/>
              <w:rPr>
                <w:sz w:val="28"/>
                <w:szCs w:val="28"/>
              </w:rPr>
            </w:pPr>
            <w:r w:rsidRPr="00DA7115">
              <w:rPr>
                <w:color w:val="000000"/>
                <w:spacing w:val="2"/>
                <w:sz w:val="28"/>
                <w:szCs w:val="28"/>
              </w:rPr>
              <w:t>В соответствии со статьёй 78.1. Бюджетного кодекса Российской Федерации,   реше</w:t>
            </w:r>
            <w:r w:rsidR="002D131A">
              <w:rPr>
                <w:color w:val="000000"/>
                <w:spacing w:val="2"/>
                <w:sz w:val="28"/>
                <w:szCs w:val="28"/>
              </w:rPr>
              <w:t>нием   Совета Саровского сельского поселения</w:t>
            </w:r>
            <w:r w:rsidRPr="00DA711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DA7115">
              <w:rPr>
                <w:sz w:val="28"/>
              </w:rPr>
              <w:t>от</w:t>
            </w:r>
            <w:r w:rsidR="00333E80">
              <w:rPr>
                <w:sz w:val="28"/>
                <w:szCs w:val="28"/>
              </w:rPr>
              <w:t xml:space="preserve"> 23.12.2011 № 156</w:t>
            </w:r>
            <w:r w:rsidRPr="00DA7115">
              <w:rPr>
                <w:sz w:val="28"/>
                <w:szCs w:val="28"/>
              </w:rPr>
              <w:t xml:space="preserve"> «</w:t>
            </w:r>
            <w:r w:rsidR="00333E80">
              <w:rPr>
                <w:sz w:val="28"/>
                <w:szCs w:val="28"/>
              </w:rPr>
              <w:t>О бюджете муниципального образования «Саровское сельское поселение» на 2012 год»</w:t>
            </w:r>
          </w:p>
          <w:p w:rsidR="00DA7115" w:rsidRDefault="00DA7115" w:rsidP="00DA7115">
            <w:pPr>
              <w:shd w:val="clear" w:color="auto" w:fill="FFFFFF"/>
              <w:ind w:right="-35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DA711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pacing w:val="2"/>
                <w:sz w:val="28"/>
                <w:szCs w:val="28"/>
              </w:rPr>
              <w:tab/>
            </w:r>
            <w:r w:rsidRPr="00DA7115">
              <w:rPr>
                <w:color w:val="000000"/>
                <w:spacing w:val="-9"/>
                <w:sz w:val="28"/>
                <w:szCs w:val="28"/>
              </w:rPr>
              <w:t>ПОСТАНОВЛЯЮ:</w:t>
            </w:r>
            <w:r w:rsidR="002D131A"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2D131A" w:rsidRPr="00DA7115" w:rsidRDefault="002D131A" w:rsidP="00DA7115">
            <w:pPr>
              <w:shd w:val="clear" w:color="auto" w:fill="FFFFFF"/>
              <w:ind w:right="-35"/>
              <w:jc w:val="both"/>
              <w:rPr>
                <w:color w:val="000000"/>
                <w:spacing w:val="-9"/>
                <w:sz w:val="28"/>
                <w:szCs w:val="28"/>
              </w:rPr>
            </w:pPr>
          </w:p>
          <w:p w:rsidR="00ED3716" w:rsidRDefault="00DA7115" w:rsidP="00ED3716">
            <w:pPr>
              <w:ind w:firstLine="708"/>
              <w:jc w:val="both"/>
              <w:rPr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 xml:space="preserve">1. Утвердить Порядок определения объёма и условий предоставления субсидий </w:t>
            </w:r>
            <w:r w:rsidR="00ED3716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ED3716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ED3716">
              <w:rPr>
                <w:color w:val="000000"/>
                <w:sz w:val="28"/>
                <w:szCs w:val="28"/>
              </w:rPr>
              <w:t>у  учреждению «Саровский СКДЦ»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B12860">
              <w:rPr>
                <w:color w:val="000000"/>
                <w:sz w:val="28"/>
                <w:szCs w:val="28"/>
              </w:rPr>
              <w:t>на предоставление компенсации расходов</w:t>
            </w:r>
            <w:r w:rsidR="00333E80">
              <w:rPr>
                <w:color w:val="000000"/>
                <w:sz w:val="28"/>
                <w:szCs w:val="28"/>
              </w:rPr>
              <w:t xml:space="preserve"> на комплектование книжных фондов библиотек</w:t>
            </w:r>
            <w:r w:rsidR="002D131A">
              <w:rPr>
                <w:sz w:val="28"/>
                <w:szCs w:val="28"/>
              </w:rPr>
              <w:t xml:space="preserve">, </w:t>
            </w:r>
            <w:r w:rsidR="00ED3716">
              <w:rPr>
                <w:sz w:val="28"/>
                <w:szCs w:val="28"/>
              </w:rPr>
              <w:t>согласно приложению к настоящему постановлению.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ab/>
            </w:r>
            <w:r w:rsidRPr="00DA7115">
              <w:rPr>
                <w:color w:val="000000"/>
                <w:spacing w:val="-7"/>
                <w:sz w:val="28"/>
                <w:szCs w:val="28"/>
              </w:rPr>
              <w:tab/>
              <w:t>2. Настоящее постанов</w:t>
            </w:r>
            <w:r w:rsidR="00ED3716">
              <w:rPr>
                <w:color w:val="000000"/>
                <w:spacing w:val="-7"/>
                <w:sz w:val="28"/>
                <w:szCs w:val="28"/>
              </w:rPr>
              <w:t>ление вступает в силу с 1 июля</w:t>
            </w:r>
            <w:r w:rsidRPr="00DA7115">
              <w:rPr>
                <w:color w:val="000000"/>
                <w:spacing w:val="-7"/>
                <w:sz w:val="28"/>
                <w:szCs w:val="28"/>
              </w:rPr>
              <w:t xml:space="preserve"> 2012 года.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ab/>
            </w:r>
            <w:r w:rsidRPr="00DA7115">
              <w:rPr>
                <w:color w:val="000000"/>
                <w:spacing w:val="-7"/>
                <w:sz w:val="28"/>
                <w:szCs w:val="28"/>
              </w:rPr>
              <w:tab/>
              <w:t>3. Контроль за исполнением настоящего постановления оставляю за собой.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7262CE" w:rsidRPr="00A507AE" w:rsidRDefault="007262CE" w:rsidP="00726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поселения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В.Н. Викторов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Default="00DA7115" w:rsidP="00DA7115">
            <w:pPr>
              <w:jc w:val="center"/>
            </w:pPr>
          </w:p>
          <w:p w:rsidR="00DA7115" w:rsidRDefault="00DA7115" w:rsidP="00DA7115">
            <w:pPr>
              <w:jc w:val="center"/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2D131A" w:rsidRDefault="002D131A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8B1FA1" w:rsidRDefault="008B1FA1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8B1FA1" w:rsidRDefault="008B1FA1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9A7770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 xml:space="preserve">Администрации </w:t>
            </w:r>
            <w:r w:rsidR="00ED3716">
              <w:rPr>
                <w:color w:val="000000"/>
                <w:spacing w:val="-7"/>
                <w:sz w:val="28"/>
                <w:szCs w:val="28"/>
              </w:rPr>
              <w:t>Саровского</w:t>
            </w:r>
          </w:p>
          <w:p w:rsidR="00DA7115" w:rsidRPr="00DA7115" w:rsidRDefault="00ED3716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 сельского поселения</w:t>
            </w:r>
          </w:p>
          <w:p w:rsidR="00DA7115" w:rsidRPr="00DA7115" w:rsidRDefault="009371A1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от    23.07.2012  </w:t>
            </w:r>
            <w:r w:rsidR="00333E80">
              <w:rPr>
                <w:color w:val="000000"/>
                <w:spacing w:val="-7"/>
                <w:sz w:val="28"/>
                <w:szCs w:val="28"/>
              </w:rPr>
              <w:t xml:space="preserve"> №  78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>Порядок</w:t>
            </w:r>
          </w:p>
          <w:p w:rsidR="00BC7AB8" w:rsidRDefault="00DA7115" w:rsidP="00BC7AB8">
            <w:pPr>
              <w:ind w:firstLine="708"/>
              <w:jc w:val="center"/>
              <w:rPr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 xml:space="preserve">определения объёма и условий предоставления субсидий </w:t>
            </w:r>
            <w:r w:rsidR="00F92F94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>учреждению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 xml:space="preserve">«Саровский СКДЦ» </w:t>
            </w:r>
            <w:r w:rsidR="00B12860">
              <w:rPr>
                <w:color w:val="000000"/>
                <w:sz w:val="28"/>
                <w:szCs w:val="28"/>
              </w:rPr>
              <w:t xml:space="preserve">на предоставление компенсации расходов </w:t>
            </w:r>
            <w:r w:rsidR="00F92F94">
              <w:rPr>
                <w:sz w:val="28"/>
                <w:szCs w:val="28"/>
              </w:rPr>
              <w:t xml:space="preserve"> </w:t>
            </w:r>
            <w:r w:rsidR="00BC7AB8">
              <w:rPr>
                <w:color w:val="000000"/>
                <w:sz w:val="28"/>
                <w:szCs w:val="28"/>
              </w:rPr>
              <w:t>на комплектование книжных фондов библиотек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C7AB8" w:rsidRDefault="00BC7AB8" w:rsidP="00BC7AB8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1. Настоящий Порядок устанавливает правила определения объёма и условий предоставления субсидий </w:t>
            </w:r>
            <w:r w:rsidR="00F92F94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бюджетно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учреждению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 xml:space="preserve">«Саровский СКДЦ» </w:t>
            </w:r>
            <w:r w:rsidR="00F92F94">
              <w:rPr>
                <w:sz w:val="28"/>
                <w:szCs w:val="28"/>
              </w:rPr>
              <w:t>на</w:t>
            </w:r>
            <w:r w:rsidR="00F277B1">
              <w:rPr>
                <w:color w:val="000000"/>
                <w:sz w:val="28"/>
                <w:szCs w:val="28"/>
              </w:rPr>
              <w:t xml:space="preserve"> предоставление </w:t>
            </w:r>
            <w:r>
              <w:rPr>
                <w:color w:val="000000"/>
                <w:sz w:val="28"/>
                <w:szCs w:val="28"/>
              </w:rPr>
              <w:t xml:space="preserve">компенсации расходов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комплектование книжных фондов библиотек </w:t>
            </w:r>
            <w:r w:rsidRPr="00DA7115">
              <w:rPr>
                <w:color w:val="000000"/>
                <w:sz w:val="28"/>
                <w:szCs w:val="28"/>
              </w:rPr>
              <w:t>(далее - Субсидия).</w:t>
            </w:r>
          </w:p>
          <w:p w:rsidR="00DA7115" w:rsidRPr="00DA7115" w:rsidRDefault="00BC7AB8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2. Субсидия</w:t>
            </w:r>
            <w:r w:rsidR="00F92F94">
              <w:rPr>
                <w:color w:val="000000"/>
                <w:sz w:val="28"/>
                <w:szCs w:val="28"/>
              </w:rPr>
              <w:t xml:space="preserve"> муниципально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бюджетно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>учреждению «Саровский СКДЦ»</w:t>
            </w:r>
            <w:r>
              <w:rPr>
                <w:color w:val="000000"/>
                <w:sz w:val="28"/>
                <w:szCs w:val="28"/>
              </w:rPr>
              <w:t xml:space="preserve"> предоставляется для</w:t>
            </w:r>
            <w:r w:rsidR="00B12860">
              <w:rPr>
                <w:color w:val="000000"/>
                <w:sz w:val="28"/>
                <w:szCs w:val="28"/>
              </w:rPr>
              <w:t xml:space="preserve"> компенсации расходов</w:t>
            </w:r>
            <w:r w:rsidR="00B12860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комплектование книжных фондов библиотек</w:t>
            </w:r>
          </w:p>
          <w:p w:rsidR="002D131A" w:rsidRDefault="00F92F94" w:rsidP="002D131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3. Объём Субсидии муниципальн</w:t>
            </w:r>
            <w:r w:rsidR="002D131A">
              <w:rPr>
                <w:color w:val="000000"/>
                <w:sz w:val="28"/>
                <w:szCs w:val="28"/>
              </w:rPr>
              <w:t>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 бюджетно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 учреждению «Саровский СКДЦ»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определяется в соответствии </w:t>
            </w:r>
            <w:r w:rsidR="00DA7115" w:rsidRPr="00DA7115">
              <w:rPr>
                <w:color w:val="000000"/>
                <w:spacing w:val="2"/>
                <w:sz w:val="28"/>
                <w:szCs w:val="28"/>
              </w:rPr>
              <w:t xml:space="preserve">решением </w:t>
            </w:r>
            <w:r w:rsidR="002D131A">
              <w:rPr>
                <w:color w:val="000000"/>
                <w:spacing w:val="2"/>
                <w:sz w:val="28"/>
                <w:szCs w:val="28"/>
              </w:rPr>
              <w:t xml:space="preserve">Совета Саровского сельского поселения </w:t>
            </w:r>
            <w:r w:rsidR="00DA7115" w:rsidRPr="00DA7115">
              <w:rPr>
                <w:sz w:val="28"/>
              </w:rPr>
              <w:t>от</w:t>
            </w:r>
            <w:r w:rsidR="00BC7AB8">
              <w:rPr>
                <w:sz w:val="28"/>
                <w:szCs w:val="28"/>
              </w:rPr>
              <w:t xml:space="preserve"> 23.12.2011 № 156</w:t>
            </w:r>
            <w:r w:rsidR="00DA7115" w:rsidRPr="00DA7115">
              <w:rPr>
                <w:sz w:val="28"/>
                <w:szCs w:val="28"/>
              </w:rPr>
              <w:t xml:space="preserve"> «</w:t>
            </w:r>
            <w:r w:rsidR="00BC7AB8">
              <w:rPr>
                <w:sz w:val="28"/>
                <w:szCs w:val="28"/>
              </w:rPr>
              <w:t>О бюджете муниципального образования «Саровское сельское поселение» на 2012 год»</w:t>
            </w:r>
            <w:r w:rsidR="009A7770">
              <w:rPr>
                <w:sz w:val="28"/>
                <w:szCs w:val="28"/>
              </w:rPr>
              <w:t>.</w:t>
            </w:r>
            <w:r w:rsidR="002D131A">
              <w:rPr>
                <w:sz w:val="28"/>
                <w:szCs w:val="28"/>
              </w:rPr>
              <w:t xml:space="preserve"> </w:t>
            </w:r>
          </w:p>
          <w:p w:rsidR="00DA7115" w:rsidRPr="00DA7115" w:rsidRDefault="00DA7115" w:rsidP="00BC7AB8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sz w:val="28"/>
                <w:szCs w:val="28"/>
              </w:rPr>
              <w:tab/>
            </w:r>
            <w:r w:rsidRPr="00DA7115">
              <w:rPr>
                <w:sz w:val="28"/>
                <w:szCs w:val="28"/>
              </w:rPr>
              <w:tab/>
              <w:t xml:space="preserve">4. Условием предоставления Субсидии </w:t>
            </w:r>
            <w:r w:rsidRPr="00DA7115">
              <w:rPr>
                <w:color w:val="000000"/>
                <w:sz w:val="28"/>
                <w:szCs w:val="28"/>
              </w:rPr>
              <w:t>муниципаль</w:t>
            </w:r>
            <w:r w:rsidR="00F92F94">
              <w:rPr>
                <w:color w:val="000000"/>
                <w:sz w:val="28"/>
                <w:szCs w:val="28"/>
              </w:rPr>
              <w:t>ному бюджетному</w:t>
            </w:r>
            <w:r w:rsidRPr="00DA7115">
              <w:rPr>
                <w:color w:val="000000"/>
                <w:sz w:val="28"/>
                <w:szCs w:val="28"/>
              </w:rPr>
              <w:t xml:space="preserve"> учреждению </w:t>
            </w:r>
            <w:r w:rsidR="00F92F94">
              <w:rPr>
                <w:color w:val="000000"/>
                <w:sz w:val="28"/>
                <w:szCs w:val="28"/>
              </w:rPr>
              <w:t>«Саровский СКДЦ»</w:t>
            </w:r>
            <w:r w:rsidR="00F92F94" w:rsidRPr="00DA7115">
              <w:rPr>
                <w:color w:val="000000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z w:val="28"/>
                <w:szCs w:val="28"/>
              </w:rPr>
              <w:t xml:space="preserve">является заключение соглашения между </w:t>
            </w:r>
            <w:r w:rsidR="00F92F94">
              <w:rPr>
                <w:color w:val="000000"/>
                <w:sz w:val="28"/>
                <w:szCs w:val="28"/>
              </w:rPr>
              <w:t>Администрацией 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 xml:space="preserve"> и учрежден</w:t>
            </w:r>
            <w:r w:rsidR="00F277B1">
              <w:rPr>
                <w:color w:val="000000"/>
                <w:sz w:val="28"/>
                <w:szCs w:val="28"/>
              </w:rPr>
              <w:t xml:space="preserve">ием о предоставлении субсидии  на </w:t>
            </w:r>
            <w:r w:rsidR="00BC7AB8">
              <w:rPr>
                <w:color w:val="000000"/>
                <w:sz w:val="28"/>
                <w:szCs w:val="28"/>
              </w:rPr>
              <w:t xml:space="preserve"> комплектование книжных фондов библиотек (далее – Соглашение).                                                                           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5. Форма Соглашения устанавливается </w:t>
            </w:r>
            <w:r w:rsidR="00F92F94">
              <w:rPr>
                <w:color w:val="000000"/>
                <w:sz w:val="28"/>
                <w:szCs w:val="28"/>
              </w:rPr>
              <w:t>Администрацией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>. Соглашение определяет права, обязанности и ответственность сторон, в том числе объём и периодичность перечисления Субсидии в течение финансового года, форму и сроки предоставления отчёта об исполнении Субсидии, а также порядок возврата Субсидии в местный бюджет в случае её использования не в полном объёме.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6. Перечисление Субсидии муниципальному бюджетному </w:t>
            </w:r>
            <w:r w:rsidR="00F92F94">
              <w:rPr>
                <w:color w:val="000000"/>
                <w:sz w:val="28"/>
                <w:szCs w:val="28"/>
              </w:rPr>
              <w:t xml:space="preserve">учреждению </w:t>
            </w:r>
            <w:r w:rsidRPr="00DA7115">
              <w:rPr>
                <w:color w:val="000000"/>
                <w:sz w:val="28"/>
                <w:szCs w:val="28"/>
              </w:rPr>
              <w:t xml:space="preserve"> осуществляется на лицевой </w:t>
            </w:r>
            <w:r w:rsidR="00F92F94">
              <w:rPr>
                <w:color w:val="000000"/>
                <w:sz w:val="28"/>
                <w:szCs w:val="28"/>
              </w:rPr>
              <w:t>счёт, открытый в Управлении Федерального казначейства по Томской области</w:t>
            </w:r>
            <w:r w:rsidRPr="00DA7115">
              <w:rPr>
                <w:color w:val="000000"/>
                <w:sz w:val="28"/>
                <w:szCs w:val="28"/>
              </w:rPr>
              <w:t xml:space="preserve"> для отражения операций со средствами, предоставленными из местного бюджета в виде субсидий на иные цели.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>7. Отчёт об исполнении Субсидии предоставляется муницип</w:t>
            </w:r>
            <w:r w:rsidR="0057490B">
              <w:rPr>
                <w:color w:val="000000"/>
                <w:sz w:val="28"/>
                <w:szCs w:val="28"/>
              </w:rPr>
              <w:t>альным бюджетным</w:t>
            </w:r>
            <w:r w:rsidRPr="00DA7115">
              <w:rPr>
                <w:color w:val="000000"/>
                <w:sz w:val="28"/>
                <w:szCs w:val="28"/>
              </w:rPr>
              <w:t xml:space="preserve"> учреждением </w:t>
            </w:r>
            <w:r w:rsidR="00854E53">
              <w:rPr>
                <w:color w:val="000000"/>
                <w:sz w:val="28"/>
                <w:szCs w:val="28"/>
              </w:rPr>
              <w:t>в</w:t>
            </w:r>
            <w:r w:rsidRPr="00DA7115">
              <w:rPr>
                <w:color w:val="000000"/>
                <w:sz w:val="28"/>
                <w:szCs w:val="28"/>
              </w:rPr>
              <w:t xml:space="preserve"> Администраци</w:t>
            </w:r>
            <w:r w:rsidR="0057490B">
              <w:rPr>
                <w:color w:val="000000"/>
                <w:sz w:val="28"/>
                <w:szCs w:val="28"/>
              </w:rPr>
              <w:t>ю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 xml:space="preserve"> по форме и в сроки, установленные Соглашением.</w:t>
            </w:r>
          </w:p>
          <w:p w:rsidR="0057490B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lastRenderedPageBreak/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>8. Контроль за соблюдением условий предоставления и целевым использованием Субсидии, предоставляемой в соответствии с настоящим Порядком, осуществляется</w:t>
            </w:r>
            <w:r w:rsidRPr="00DA7115">
              <w:rPr>
                <w:color w:val="000000"/>
                <w:sz w:val="28"/>
                <w:szCs w:val="28"/>
              </w:rPr>
              <w:tab/>
            </w:r>
            <w:r w:rsidR="0057490B">
              <w:rPr>
                <w:color w:val="000000"/>
                <w:sz w:val="28"/>
                <w:szCs w:val="28"/>
              </w:rPr>
              <w:t>Администрацией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ab/>
            </w:r>
          </w:p>
          <w:p w:rsidR="00DA7115" w:rsidRPr="00DA7115" w:rsidRDefault="0057490B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DA7115" w:rsidRPr="00DA7115">
              <w:rPr>
                <w:color w:val="000000"/>
                <w:sz w:val="28"/>
                <w:szCs w:val="28"/>
              </w:rPr>
              <w:t>9. Ответственность за нецелевое использование Субсидии устанавливается в соответствии с действующим законодательством.</w:t>
            </w:r>
          </w:p>
          <w:p w:rsidR="00A73EF9" w:rsidRDefault="00A73EF9" w:rsidP="00DA7115">
            <w:pPr>
              <w:jc w:val="both"/>
            </w:pPr>
          </w:p>
        </w:tc>
        <w:tc>
          <w:tcPr>
            <w:tcW w:w="4116" w:type="dxa"/>
          </w:tcPr>
          <w:p w:rsidR="00A73EF9" w:rsidRDefault="00A73EF9" w:rsidP="00A73EF9"/>
        </w:tc>
      </w:tr>
    </w:tbl>
    <w:p w:rsidR="00A73EF9" w:rsidRDefault="00A73EF9" w:rsidP="00A73EF9"/>
    <w:p w:rsidR="00A73EF9" w:rsidRDefault="00A73EF9" w:rsidP="00A73EF9">
      <w:pPr>
        <w:jc w:val="both"/>
      </w:pPr>
    </w:p>
    <w:p w:rsidR="00B52EDF" w:rsidRPr="00A507AE" w:rsidRDefault="00B52EDF" w:rsidP="00B52EDF">
      <w:pPr>
        <w:jc w:val="both"/>
        <w:rPr>
          <w:sz w:val="28"/>
          <w:szCs w:val="28"/>
        </w:rPr>
      </w:pPr>
    </w:p>
    <w:p w:rsidR="00A73EF9" w:rsidRDefault="00A73EF9" w:rsidP="00A73EF9">
      <w:pPr>
        <w:jc w:val="both"/>
      </w:pPr>
    </w:p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/>
    <w:sectPr w:rsidR="00A7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EF9"/>
    <w:rsid w:val="000D01FB"/>
    <w:rsid w:val="001731A6"/>
    <w:rsid w:val="00275992"/>
    <w:rsid w:val="002D131A"/>
    <w:rsid w:val="00333E80"/>
    <w:rsid w:val="0057490B"/>
    <w:rsid w:val="005C0380"/>
    <w:rsid w:val="007262CE"/>
    <w:rsid w:val="00854E53"/>
    <w:rsid w:val="008B0E4E"/>
    <w:rsid w:val="008B1FA1"/>
    <w:rsid w:val="009371A1"/>
    <w:rsid w:val="009A7770"/>
    <w:rsid w:val="00A73EF9"/>
    <w:rsid w:val="00B12860"/>
    <w:rsid w:val="00B52EDF"/>
    <w:rsid w:val="00BC7AB8"/>
    <w:rsid w:val="00DA7115"/>
    <w:rsid w:val="00ED3716"/>
    <w:rsid w:val="00F277B1"/>
    <w:rsid w:val="00F9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EF9"/>
    <w:rPr>
      <w:sz w:val="24"/>
      <w:szCs w:val="24"/>
    </w:rPr>
  </w:style>
  <w:style w:type="paragraph" w:styleId="1">
    <w:name w:val="heading 1"/>
    <w:basedOn w:val="a"/>
    <w:next w:val="a"/>
    <w:qFormat/>
    <w:rsid w:val="00A73EF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73EF9"/>
    <w:pPr>
      <w:jc w:val="center"/>
    </w:pPr>
    <w:rPr>
      <w:b/>
      <w:bCs/>
    </w:rPr>
  </w:style>
  <w:style w:type="table" w:styleId="a4">
    <w:name w:val="Table Grid"/>
    <w:basedOn w:val="a1"/>
    <w:uiPriority w:val="59"/>
    <w:rsid w:val="00A73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ИНКИНСКОГО СЕЛЬСКОГО ПОСЕЛЕНИЯ</vt:lpstr>
    </vt:vector>
  </TitlesOfParts>
  <Company>Администрация Саровского сельского поселения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ИНКИНСКОГО СЕЛЬСКОГО ПОСЕЛЕНИЯ</dc:title>
  <dc:creator>Хохлова Людмила Владимировна</dc:creator>
  <cp:lastModifiedBy>днс</cp:lastModifiedBy>
  <cp:revision>2</cp:revision>
  <cp:lastPrinted>2012-07-26T06:28:00Z</cp:lastPrinted>
  <dcterms:created xsi:type="dcterms:W3CDTF">2012-08-16T04:38:00Z</dcterms:created>
  <dcterms:modified xsi:type="dcterms:W3CDTF">2012-08-16T04:38:00Z</dcterms:modified>
</cp:coreProperties>
</file>