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1D" w:rsidRPr="00CB662D" w:rsidRDefault="00E25A1D" w:rsidP="00E25A1D">
      <w:pPr>
        <w:pStyle w:val="a3"/>
        <w:jc w:val="right"/>
        <w:rPr>
          <w:sz w:val="24"/>
        </w:rPr>
      </w:pPr>
    </w:p>
    <w:p w:rsidR="00E25A1D" w:rsidRPr="00CB662D" w:rsidRDefault="00E25A1D" w:rsidP="00E25A1D">
      <w:pPr>
        <w:pStyle w:val="a5"/>
        <w:rPr>
          <w:sz w:val="24"/>
        </w:rPr>
      </w:pPr>
      <w:r w:rsidRPr="00CB662D">
        <w:rPr>
          <w:sz w:val="24"/>
        </w:rPr>
        <w:t>ТОМСКАЯ ОБЛАСТЬ</w:t>
      </w:r>
    </w:p>
    <w:p w:rsidR="00E25A1D" w:rsidRPr="00CB662D" w:rsidRDefault="00E25A1D" w:rsidP="00E25A1D">
      <w:pPr>
        <w:pStyle w:val="a5"/>
        <w:rPr>
          <w:sz w:val="24"/>
        </w:rPr>
      </w:pPr>
      <w:r w:rsidRPr="00CB662D">
        <w:rPr>
          <w:sz w:val="24"/>
        </w:rPr>
        <w:t>КОЛПАШЕВСКИЙ РАЙОН</w:t>
      </w:r>
    </w:p>
    <w:p w:rsidR="00E25A1D" w:rsidRPr="00CB662D" w:rsidRDefault="00E25A1D" w:rsidP="00E25A1D">
      <w:pPr>
        <w:pStyle w:val="a5"/>
        <w:rPr>
          <w:sz w:val="24"/>
        </w:rPr>
      </w:pPr>
      <w:r w:rsidRPr="00CB662D">
        <w:rPr>
          <w:sz w:val="24"/>
        </w:rPr>
        <w:t>СОВЕТ САРОВСКОГО СЕЛЬСКОГО ПОСЕЛЕНИЯ</w:t>
      </w:r>
    </w:p>
    <w:p w:rsidR="00E25A1D" w:rsidRPr="00CB662D" w:rsidRDefault="00E25A1D" w:rsidP="00E25A1D">
      <w:pPr>
        <w:jc w:val="center"/>
        <w:rPr>
          <w:b/>
          <w:bCs/>
          <w:sz w:val="24"/>
        </w:rPr>
      </w:pPr>
    </w:p>
    <w:p w:rsidR="00E25A1D" w:rsidRPr="00CB662D" w:rsidRDefault="00E25A1D" w:rsidP="00E25A1D">
      <w:pPr>
        <w:pStyle w:val="1"/>
        <w:rPr>
          <w:sz w:val="24"/>
        </w:rPr>
      </w:pPr>
      <w:r w:rsidRPr="00CB662D">
        <w:rPr>
          <w:sz w:val="24"/>
        </w:rPr>
        <w:t>РЕШЕНИЕ</w:t>
      </w:r>
    </w:p>
    <w:p w:rsidR="00E25A1D" w:rsidRPr="00CB662D" w:rsidRDefault="00922C11" w:rsidP="00E25A1D">
      <w:pPr>
        <w:rPr>
          <w:sz w:val="24"/>
        </w:rPr>
      </w:pPr>
      <w:r w:rsidRPr="00CB662D">
        <w:rPr>
          <w:sz w:val="24"/>
        </w:rPr>
        <w:t>1</w:t>
      </w:r>
      <w:r w:rsidR="00CB662D" w:rsidRPr="00CB662D">
        <w:rPr>
          <w:sz w:val="24"/>
        </w:rPr>
        <w:t>4</w:t>
      </w:r>
      <w:r w:rsidR="00E25A1D" w:rsidRPr="00CB662D">
        <w:rPr>
          <w:sz w:val="24"/>
        </w:rPr>
        <w:t>.0</w:t>
      </w:r>
      <w:r w:rsidRPr="00CB662D">
        <w:rPr>
          <w:sz w:val="24"/>
        </w:rPr>
        <w:t>6</w:t>
      </w:r>
      <w:r w:rsidR="00E25A1D" w:rsidRPr="00CB662D">
        <w:rPr>
          <w:sz w:val="24"/>
        </w:rPr>
        <w:t xml:space="preserve">.2013 г.                                                                                 № </w:t>
      </w:r>
      <w:r w:rsidRPr="00CB662D">
        <w:rPr>
          <w:sz w:val="24"/>
        </w:rPr>
        <w:t>45</w:t>
      </w:r>
    </w:p>
    <w:p w:rsidR="00E25A1D" w:rsidRPr="00CB662D" w:rsidRDefault="00E25A1D" w:rsidP="00E25A1D">
      <w:pPr>
        <w:jc w:val="center"/>
        <w:rPr>
          <w:sz w:val="24"/>
        </w:rPr>
      </w:pPr>
      <w:r w:rsidRPr="00CB662D">
        <w:rPr>
          <w:sz w:val="24"/>
        </w:rPr>
        <w:t xml:space="preserve">п. Большая </w:t>
      </w:r>
      <w:proofErr w:type="spellStart"/>
      <w:r w:rsidRPr="00CB662D">
        <w:rPr>
          <w:sz w:val="24"/>
        </w:rPr>
        <w:t>Саровка</w:t>
      </w:r>
      <w:proofErr w:type="spellEnd"/>
    </w:p>
    <w:p w:rsidR="00E25A1D" w:rsidRPr="00CB662D" w:rsidRDefault="00E25A1D" w:rsidP="00E25A1D">
      <w:pPr>
        <w:rPr>
          <w:sz w:val="24"/>
        </w:rPr>
      </w:pPr>
    </w:p>
    <w:p w:rsidR="00E25A1D" w:rsidRPr="00CB662D" w:rsidRDefault="00E25A1D" w:rsidP="00E25A1D">
      <w:pPr>
        <w:shd w:val="clear" w:color="auto" w:fill="FFFFFF"/>
        <w:ind w:left="7"/>
        <w:rPr>
          <w:sz w:val="24"/>
        </w:rPr>
      </w:pPr>
      <w:r w:rsidRPr="00CB662D">
        <w:rPr>
          <w:sz w:val="24"/>
        </w:rPr>
        <w:t xml:space="preserve">О внесении изменений </w:t>
      </w:r>
    </w:p>
    <w:p w:rsidR="00E25A1D" w:rsidRPr="00CB662D" w:rsidRDefault="00E25A1D" w:rsidP="00E25A1D">
      <w:pPr>
        <w:shd w:val="clear" w:color="auto" w:fill="FFFFFF"/>
        <w:ind w:left="7"/>
        <w:rPr>
          <w:sz w:val="24"/>
        </w:rPr>
      </w:pPr>
      <w:r w:rsidRPr="00CB662D">
        <w:rPr>
          <w:sz w:val="24"/>
        </w:rPr>
        <w:t xml:space="preserve">и дополнений в Устав </w:t>
      </w:r>
    </w:p>
    <w:p w:rsidR="00E25A1D" w:rsidRPr="00CB662D" w:rsidRDefault="00E25A1D" w:rsidP="00E25A1D">
      <w:pPr>
        <w:shd w:val="clear" w:color="auto" w:fill="FFFFFF"/>
        <w:ind w:left="7"/>
        <w:rPr>
          <w:sz w:val="24"/>
        </w:rPr>
      </w:pPr>
      <w:r w:rsidRPr="00CB662D">
        <w:rPr>
          <w:sz w:val="24"/>
        </w:rPr>
        <w:t>муниципального образования</w:t>
      </w:r>
    </w:p>
    <w:p w:rsidR="00E25A1D" w:rsidRPr="00CB662D" w:rsidRDefault="00E25A1D" w:rsidP="00E25A1D">
      <w:pPr>
        <w:shd w:val="clear" w:color="auto" w:fill="FFFFFF"/>
        <w:ind w:left="7"/>
        <w:rPr>
          <w:spacing w:val="-2"/>
          <w:sz w:val="24"/>
        </w:rPr>
      </w:pPr>
      <w:r w:rsidRPr="00CB662D">
        <w:rPr>
          <w:sz w:val="24"/>
        </w:rPr>
        <w:t>Саровское сельское поселение</w:t>
      </w:r>
    </w:p>
    <w:p w:rsidR="00E25A1D" w:rsidRPr="00CB662D" w:rsidRDefault="00E25A1D" w:rsidP="00E25A1D">
      <w:pPr>
        <w:shd w:val="clear" w:color="auto" w:fill="FFFFFF"/>
        <w:rPr>
          <w:sz w:val="24"/>
        </w:rPr>
      </w:pPr>
    </w:p>
    <w:p w:rsidR="00E25A1D" w:rsidRPr="00CB662D" w:rsidRDefault="00E25A1D" w:rsidP="00E25A1D">
      <w:pPr>
        <w:shd w:val="clear" w:color="auto" w:fill="FFFFFF"/>
        <w:ind w:left="7"/>
        <w:jc w:val="both"/>
        <w:rPr>
          <w:sz w:val="24"/>
        </w:rPr>
      </w:pPr>
      <w:r w:rsidRPr="00CB662D">
        <w:rPr>
          <w:sz w:val="24"/>
        </w:rPr>
        <w:t xml:space="preserve">     В целях приведения Устава муниципального образован</w:t>
      </w:r>
      <w:r w:rsidR="00CB662D">
        <w:rPr>
          <w:sz w:val="24"/>
        </w:rPr>
        <w:t>ия Саровское сельское поселение, п</w:t>
      </w:r>
      <w:r w:rsidRPr="00CB662D">
        <w:rPr>
          <w:sz w:val="24"/>
        </w:rPr>
        <w:t xml:space="preserve">ринятого решением представительного органа муниципального образования от 13.08.2012 г. № 190, в соответствии с действующим законодательством Российской Федерации и, статьей 42 Устава муниципального образования Саровское сельское поселение, </w:t>
      </w:r>
    </w:p>
    <w:p w:rsidR="00E25A1D" w:rsidRPr="00CB662D" w:rsidRDefault="00E25A1D" w:rsidP="00E25A1D">
      <w:pPr>
        <w:shd w:val="clear" w:color="auto" w:fill="FFFFFF"/>
        <w:spacing w:line="276" w:lineRule="exact"/>
        <w:ind w:firstLine="706"/>
        <w:rPr>
          <w:sz w:val="24"/>
        </w:rPr>
      </w:pPr>
    </w:p>
    <w:p w:rsidR="00E25A1D" w:rsidRPr="00CB662D" w:rsidRDefault="00E25A1D" w:rsidP="00CB662D">
      <w:pPr>
        <w:ind w:firstLine="720"/>
        <w:rPr>
          <w:b/>
          <w:sz w:val="24"/>
        </w:rPr>
      </w:pPr>
      <w:r w:rsidRPr="00CB662D">
        <w:rPr>
          <w:b/>
          <w:sz w:val="24"/>
        </w:rPr>
        <w:t>Совет поселения РЕШИЛ:</w:t>
      </w:r>
    </w:p>
    <w:p w:rsidR="00E25A1D" w:rsidRPr="00CB662D" w:rsidRDefault="00E25A1D" w:rsidP="00E25A1D">
      <w:pPr>
        <w:shd w:val="clear" w:color="auto" w:fill="FFFFFF"/>
        <w:jc w:val="both"/>
        <w:rPr>
          <w:rStyle w:val="a7"/>
          <w:i w:val="0"/>
          <w:color w:val="000000"/>
          <w:sz w:val="24"/>
        </w:rPr>
      </w:pPr>
      <w:r w:rsidRPr="00CB662D">
        <w:rPr>
          <w:color w:val="000000"/>
          <w:sz w:val="24"/>
        </w:rPr>
        <w:t xml:space="preserve">     </w:t>
      </w:r>
      <w:r w:rsidRPr="002C5BB8">
        <w:rPr>
          <w:b/>
          <w:color w:val="000000"/>
          <w:sz w:val="24"/>
        </w:rPr>
        <w:t>1</w:t>
      </w:r>
      <w:r w:rsidRPr="00CB662D">
        <w:rPr>
          <w:color w:val="000000"/>
          <w:sz w:val="24"/>
        </w:rPr>
        <w:t xml:space="preserve">. </w:t>
      </w:r>
      <w:r w:rsidRPr="00CB662D">
        <w:rPr>
          <w:rStyle w:val="a7"/>
          <w:i w:val="0"/>
          <w:color w:val="000000"/>
          <w:sz w:val="24"/>
        </w:rPr>
        <w:t>Внести в Устав Саровского сельского поселения следующие изменения:</w:t>
      </w:r>
    </w:p>
    <w:p w:rsidR="00E25A1D" w:rsidRPr="00CB662D" w:rsidRDefault="00E25A1D" w:rsidP="00E25A1D">
      <w:pPr>
        <w:autoSpaceDE w:val="0"/>
        <w:autoSpaceDN w:val="0"/>
        <w:adjustRightInd w:val="0"/>
        <w:jc w:val="both"/>
        <w:rPr>
          <w:color w:val="000000"/>
          <w:sz w:val="24"/>
        </w:rPr>
      </w:pPr>
      <w:bookmarkStart w:id="0" w:name="sub_12"/>
      <w:bookmarkStart w:id="1" w:name="sub_55"/>
      <w:r w:rsidRPr="00CB662D">
        <w:rPr>
          <w:color w:val="000000"/>
          <w:sz w:val="24"/>
        </w:rPr>
        <w:t xml:space="preserve">     </w:t>
      </w:r>
      <w:r w:rsidR="00236923" w:rsidRPr="00CB662D">
        <w:rPr>
          <w:b/>
          <w:color w:val="000000"/>
          <w:sz w:val="24"/>
        </w:rPr>
        <w:t>1</w:t>
      </w:r>
      <w:r w:rsidRPr="00CB662D">
        <w:rPr>
          <w:b/>
          <w:color w:val="000000"/>
          <w:sz w:val="24"/>
        </w:rPr>
        <w:t>)</w:t>
      </w:r>
      <w:r w:rsidRPr="00CB662D">
        <w:rPr>
          <w:color w:val="000000"/>
          <w:sz w:val="24"/>
        </w:rPr>
        <w:t xml:space="preserve"> Пункт 19 статьи 4 дополнить словами «,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Start"/>
      <w:r w:rsidR="00A07B2F">
        <w:rPr>
          <w:color w:val="000000"/>
          <w:sz w:val="24"/>
        </w:rPr>
        <w:t>;</w:t>
      </w:r>
      <w:r w:rsidRPr="00CB662D">
        <w:rPr>
          <w:color w:val="000000"/>
          <w:sz w:val="24"/>
        </w:rPr>
        <w:t>»</w:t>
      </w:r>
      <w:proofErr w:type="gramEnd"/>
      <w:r w:rsidRPr="00CB662D">
        <w:rPr>
          <w:color w:val="000000"/>
          <w:sz w:val="24"/>
        </w:rPr>
        <w:t>;</w:t>
      </w:r>
    </w:p>
    <w:p w:rsidR="00E25A1D" w:rsidRPr="00CB662D" w:rsidRDefault="00E25A1D" w:rsidP="00E25A1D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CB662D">
        <w:rPr>
          <w:b/>
          <w:color w:val="000000"/>
          <w:sz w:val="24"/>
        </w:rPr>
        <w:t xml:space="preserve">     </w:t>
      </w:r>
      <w:r w:rsidR="00236923" w:rsidRPr="00CB662D">
        <w:rPr>
          <w:b/>
          <w:color w:val="000000"/>
          <w:sz w:val="24"/>
        </w:rPr>
        <w:t>2</w:t>
      </w:r>
      <w:r w:rsidRPr="00CB662D">
        <w:rPr>
          <w:b/>
          <w:color w:val="000000"/>
          <w:sz w:val="24"/>
        </w:rPr>
        <w:t xml:space="preserve">) </w:t>
      </w:r>
      <w:r w:rsidRPr="00CB662D">
        <w:rPr>
          <w:color w:val="000000"/>
          <w:sz w:val="24"/>
        </w:rPr>
        <w:t xml:space="preserve">В пункте 22 статьи 4 после слов «осуществление мероприятий </w:t>
      </w:r>
      <w:proofErr w:type="gramStart"/>
      <w:r w:rsidRPr="00CB662D">
        <w:rPr>
          <w:color w:val="000000"/>
          <w:sz w:val="24"/>
        </w:rPr>
        <w:t>по</w:t>
      </w:r>
      <w:proofErr w:type="gramEnd"/>
      <w:r w:rsidRPr="00CB662D">
        <w:rPr>
          <w:color w:val="000000"/>
          <w:sz w:val="24"/>
        </w:rPr>
        <w:t xml:space="preserve">» дополнить </w:t>
      </w:r>
      <w:proofErr w:type="gramStart"/>
      <w:r w:rsidRPr="00CB662D">
        <w:rPr>
          <w:color w:val="000000"/>
          <w:sz w:val="24"/>
        </w:rPr>
        <w:t>словами</w:t>
      </w:r>
      <w:proofErr w:type="gramEnd"/>
      <w:r w:rsidRPr="00CB662D">
        <w:rPr>
          <w:color w:val="000000"/>
          <w:sz w:val="24"/>
        </w:rPr>
        <w:t xml:space="preserve"> «территориальной обороне и»;</w:t>
      </w:r>
    </w:p>
    <w:p w:rsidR="00E25A1D" w:rsidRPr="00CB662D" w:rsidRDefault="00E25A1D" w:rsidP="00E25A1D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CB662D">
        <w:rPr>
          <w:color w:val="000000"/>
          <w:sz w:val="24"/>
        </w:rPr>
        <w:t xml:space="preserve">   </w:t>
      </w:r>
      <w:r w:rsidR="00236923" w:rsidRPr="00CB662D">
        <w:rPr>
          <w:color w:val="000000"/>
          <w:sz w:val="24"/>
        </w:rPr>
        <w:t xml:space="preserve"> </w:t>
      </w:r>
      <w:r w:rsidRPr="00CB662D">
        <w:rPr>
          <w:color w:val="000000"/>
          <w:sz w:val="24"/>
        </w:rPr>
        <w:t xml:space="preserve"> </w:t>
      </w:r>
      <w:r w:rsidR="00236923" w:rsidRPr="00CB662D">
        <w:rPr>
          <w:b/>
          <w:color w:val="000000"/>
          <w:sz w:val="24"/>
        </w:rPr>
        <w:t>3</w:t>
      </w:r>
      <w:r w:rsidRPr="00CB662D">
        <w:rPr>
          <w:b/>
          <w:color w:val="000000"/>
          <w:sz w:val="24"/>
        </w:rPr>
        <w:t>)</w:t>
      </w:r>
      <w:r w:rsidRPr="00CB662D">
        <w:rPr>
          <w:color w:val="000000"/>
          <w:sz w:val="24"/>
        </w:rPr>
        <w:t xml:space="preserve"> Пункт 4 </w:t>
      </w:r>
      <w:proofErr w:type="gramStart"/>
      <w:r w:rsidRPr="00CB662D">
        <w:rPr>
          <w:color w:val="000000"/>
          <w:sz w:val="24"/>
        </w:rPr>
        <w:t>ч</w:t>
      </w:r>
      <w:hyperlink r:id="rId5" w:history="1">
        <w:r w:rsidRPr="00CB662D">
          <w:rPr>
            <w:color w:val="000000"/>
            <w:sz w:val="24"/>
          </w:rPr>
          <w:t>асти</w:t>
        </w:r>
        <w:proofErr w:type="gramEnd"/>
      </w:hyperlink>
      <w:r w:rsidRPr="00CB662D">
        <w:rPr>
          <w:color w:val="000000"/>
          <w:sz w:val="24"/>
        </w:rPr>
        <w:t xml:space="preserve"> 1 статьи 5 признать утратившим силу;</w:t>
      </w:r>
    </w:p>
    <w:p w:rsidR="00E25A1D" w:rsidRPr="00CB662D" w:rsidRDefault="00E25A1D" w:rsidP="00E25A1D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CB662D">
        <w:rPr>
          <w:b/>
          <w:color w:val="000000"/>
          <w:sz w:val="24"/>
        </w:rPr>
        <w:t xml:space="preserve">     </w:t>
      </w:r>
      <w:proofErr w:type="gramStart"/>
      <w:r w:rsidR="00236923" w:rsidRPr="00CB662D">
        <w:rPr>
          <w:b/>
          <w:color w:val="000000"/>
          <w:sz w:val="24"/>
        </w:rPr>
        <w:t>4</w:t>
      </w:r>
      <w:r w:rsidRPr="00CB662D">
        <w:rPr>
          <w:b/>
          <w:color w:val="000000"/>
          <w:sz w:val="24"/>
        </w:rPr>
        <w:t>)</w:t>
      </w:r>
      <w:r w:rsidRPr="00CB662D">
        <w:rPr>
          <w:color w:val="000000"/>
          <w:sz w:val="24"/>
        </w:rPr>
        <w:t xml:space="preserve"> Часть 1 статьи 6 дополнить пунктом 6.1) следующего содержания: </w:t>
      </w:r>
      <w:proofErr w:type="gramEnd"/>
    </w:p>
    <w:p w:rsidR="00E25A1D" w:rsidRPr="00CB662D" w:rsidRDefault="00E25A1D" w:rsidP="00E25A1D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CB662D">
        <w:rPr>
          <w:color w:val="000000"/>
          <w:sz w:val="24"/>
        </w:rPr>
        <w:t xml:space="preserve">     «6.1) полномочиями в сфере водоснабжения и водоотведения, предусмотренными Федеральны</w:t>
      </w:r>
      <w:r w:rsidR="00A07B2F">
        <w:rPr>
          <w:color w:val="000000"/>
          <w:sz w:val="24"/>
        </w:rPr>
        <w:t>м законом от 07.12.2011 № 416-ФЗ</w:t>
      </w:r>
      <w:r w:rsidRPr="00CB662D">
        <w:rPr>
          <w:color w:val="000000"/>
          <w:sz w:val="24"/>
        </w:rPr>
        <w:t xml:space="preserve"> «О водоснабжении и водоотведении»;</w:t>
      </w:r>
      <w:r w:rsidR="00562F10">
        <w:rPr>
          <w:color w:val="000000"/>
          <w:sz w:val="24"/>
        </w:rPr>
        <w:t>»</w:t>
      </w:r>
      <w:r w:rsidR="00A07B2F">
        <w:rPr>
          <w:color w:val="000000"/>
          <w:sz w:val="24"/>
        </w:rPr>
        <w:t>;</w:t>
      </w:r>
    </w:p>
    <w:p w:rsidR="00E25A1D" w:rsidRPr="00CB662D" w:rsidRDefault="00E25A1D" w:rsidP="00E25A1D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CB662D">
        <w:rPr>
          <w:b/>
          <w:color w:val="000000"/>
          <w:sz w:val="24"/>
        </w:rPr>
        <w:t xml:space="preserve">     </w:t>
      </w:r>
      <w:proofErr w:type="gramStart"/>
      <w:r w:rsidR="00236923" w:rsidRPr="00CB662D">
        <w:rPr>
          <w:b/>
          <w:color w:val="000000"/>
          <w:sz w:val="24"/>
        </w:rPr>
        <w:t>5</w:t>
      </w:r>
      <w:r w:rsidRPr="00CB662D">
        <w:rPr>
          <w:b/>
          <w:color w:val="000000"/>
          <w:sz w:val="24"/>
        </w:rPr>
        <w:t>)</w:t>
      </w:r>
      <w:r w:rsidRPr="00CB662D">
        <w:rPr>
          <w:color w:val="000000"/>
          <w:sz w:val="24"/>
        </w:rPr>
        <w:t xml:space="preserve"> Часть 1 статьи 6 дополнить пунктом 8.1) следующего содержания:</w:t>
      </w:r>
      <w:proofErr w:type="gramEnd"/>
    </w:p>
    <w:p w:rsidR="00E25A1D" w:rsidRPr="00CB662D" w:rsidRDefault="00E25A1D" w:rsidP="00E25A1D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CB662D">
        <w:rPr>
          <w:color w:val="000000"/>
          <w:sz w:val="24"/>
        </w:rPr>
        <w:t xml:space="preserve">     «8.1) разработка и утверждение программ комплексного развития систем коммунальной инфраструктуры поселения, требования к которым устанавливаются Правительством Российской Федерации</w:t>
      </w:r>
      <w:proofErr w:type="gramStart"/>
      <w:r w:rsidR="00A07B2F">
        <w:rPr>
          <w:color w:val="000000"/>
          <w:sz w:val="24"/>
        </w:rPr>
        <w:t>;</w:t>
      </w:r>
      <w:r w:rsidRPr="00CB662D">
        <w:rPr>
          <w:color w:val="000000"/>
          <w:sz w:val="24"/>
        </w:rPr>
        <w:t>»</w:t>
      </w:r>
      <w:proofErr w:type="gramEnd"/>
      <w:r w:rsidRPr="00CB662D">
        <w:rPr>
          <w:color w:val="000000"/>
          <w:sz w:val="24"/>
        </w:rPr>
        <w:t>;</w:t>
      </w:r>
    </w:p>
    <w:p w:rsidR="00E25A1D" w:rsidRPr="00CB662D" w:rsidRDefault="00E25A1D" w:rsidP="00E25A1D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CB662D">
        <w:rPr>
          <w:color w:val="000000"/>
          <w:sz w:val="24"/>
        </w:rPr>
        <w:t xml:space="preserve">     </w:t>
      </w:r>
      <w:r w:rsidR="00236923" w:rsidRPr="00CB662D">
        <w:rPr>
          <w:b/>
          <w:color w:val="000000"/>
          <w:sz w:val="24"/>
        </w:rPr>
        <w:t>6</w:t>
      </w:r>
      <w:r w:rsidRPr="00CB662D">
        <w:rPr>
          <w:b/>
          <w:color w:val="000000"/>
          <w:sz w:val="24"/>
        </w:rPr>
        <w:t>)</w:t>
      </w:r>
      <w:r w:rsidRPr="00CB662D">
        <w:rPr>
          <w:color w:val="000000"/>
          <w:sz w:val="24"/>
        </w:rPr>
        <w:t xml:space="preserve">  Часть 3 статьи 8 изложить в следующей редакции:</w:t>
      </w:r>
    </w:p>
    <w:p w:rsidR="00E25A1D" w:rsidRPr="00CB662D" w:rsidRDefault="00E25A1D" w:rsidP="00E25A1D">
      <w:pPr>
        <w:jc w:val="both"/>
        <w:rPr>
          <w:rFonts w:eastAsia="Calibri"/>
          <w:sz w:val="24"/>
        </w:rPr>
      </w:pPr>
      <w:r w:rsidRPr="00CB662D">
        <w:rPr>
          <w:rFonts w:eastAsia="Calibri"/>
          <w:sz w:val="24"/>
        </w:rPr>
        <w:t xml:space="preserve">     «3. Днем голосования на выборах в органы местного самоуправления является второе воскресенье сентября года, в котором истекают сроки полномочий органов местного </w:t>
      </w:r>
      <w:proofErr w:type="gramStart"/>
      <w:r w:rsidRPr="00CB662D">
        <w:rPr>
          <w:rFonts w:eastAsia="Calibri"/>
          <w:sz w:val="24"/>
        </w:rPr>
        <w:t>самоуправления или депутатов указанных органов,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созыва, - день голосования на указанных выборах, за исключением случаев, предусмотренных пунктами 4 - 6 статьи 10 Федерального закона от 12.06.2002 г. № 67-ФЗ «Об основных гарантиях избирательных прав и права на участие в референдуме граждан Российской Федерации».»;</w:t>
      </w:r>
      <w:proofErr w:type="gramEnd"/>
    </w:p>
    <w:p w:rsidR="00E25A1D" w:rsidRPr="00CB662D" w:rsidRDefault="00E25A1D" w:rsidP="00E25A1D">
      <w:pPr>
        <w:jc w:val="both"/>
        <w:rPr>
          <w:rFonts w:eastAsia="Calibri"/>
          <w:sz w:val="24"/>
        </w:rPr>
      </w:pPr>
      <w:r w:rsidRPr="00CB662D">
        <w:rPr>
          <w:rFonts w:eastAsia="Calibri"/>
          <w:sz w:val="24"/>
        </w:rPr>
        <w:t xml:space="preserve">     </w:t>
      </w:r>
      <w:r w:rsidR="00236923" w:rsidRPr="00CB662D">
        <w:rPr>
          <w:rFonts w:eastAsia="Calibri"/>
          <w:b/>
          <w:sz w:val="24"/>
        </w:rPr>
        <w:t>7</w:t>
      </w:r>
      <w:r w:rsidRPr="00CB662D">
        <w:rPr>
          <w:rFonts w:eastAsia="Calibri"/>
          <w:b/>
          <w:sz w:val="24"/>
        </w:rPr>
        <w:t>)</w:t>
      </w:r>
      <w:r w:rsidRPr="00CB662D">
        <w:rPr>
          <w:rFonts w:eastAsia="Calibri"/>
          <w:sz w:val="24"/>
        </w:rPr>
        <w:t xml:space="preserve"> </w:t>
      </w:r>
      <w:r w:rsidR="005403B9">
        <w:rPr>
          <w:rFonts w:eastAsia="Calibri"/>
          <w:sz w:val="24"/>
        </w:rPr>
        <w:t>Часть 3 статьи 20 дополнить пунктом следующего содержания:</w:t>
      </w:r>
    </w:p>
    <w:p w:rsidR="00E25A1D" w:rsidRPr="00CB662D" w:rsidRDefault="00E25A1D" w:rsidP="00E25A1D">
      <w:pPr>
        <w:jc w:val="both"/>
        <w:rPr>
          <w:rFonts w:eastAsia="Calibri"/>
          <w:sz w:val="24"/>
        </w:rPr>
      </w:pPr>
      <w:r w:rsidRPr="00CB662D">
        <w:rPr>
          <w:rFonts w:eastAsia="Calibri"/>
          <w:sz w:val="24"/>
        </w:rPr>
        <w:t xml:space="preserve">    «1</w:t>
      </w:r>
      <w:r w:rsidR="005403B9">
        <w:rPr>
          <w:rFonts w:eastAsia="Calibri"/>
          <w:sz w:val="24"/>
        </w:rPr>
        <w:t>4</w:t>
      </w:r>
      <w:r w:rsidRPr="00CB662D">
        <w:rPr>
          <w:rFonts w:eastAsia="Calibri"/>
          <w:sz w:val="24"/>
        </w:rPr>
        <w:t xml:space="preserve">) </w:t>
      </w:r>
      <w:r w:rsidRPr="00CB662D">
        <w:rPr>
          <w:color w:val="000000"/>
          <w:sz w:val="24"/>
        </w:rPr>
        <w:t xml:space="preserve"> разработка и утверждение программ комплексного развития систем коммунальной инфраструктуры поселения, требования к которым устанавливаются Правительством Российской Федерации</w:t>
      </w:r>
      <w:proofErr w:type="gramStart"/>
      <w:r w:rsidRPr="00CB662D">
        <w:rPr>
          <w:color w:val="000000"/>
          <w:sz w:val="24"/>
        </w:rPr>
        <w:t>.»;</w:t>
      </w:r>
      <w:r w:rsidR="005403B9">
        <w:rPr>
          <w:color w:val="000000"/>
          <w:sz w:val="24"/>
        </w:rPr>
        <w:t xml:space="preserve"> </w:t>
      </w:r>
      <w:proofErr w:type="gramEnd"/>
      <w:r w:rsidR="005403B9">
        <w:rPr>
          <w:color w:val="000000"/>
          <w:sz w:val="24"/>
        </w:rPr>
        <w:t>пункт 14 считать пунктом 15.</w:t>
      </w:r>
      <w:r w:rsidRPr="00CB662D">
        <w:rPr>
          <w:rFonts w:eastAsia="Calibri"/>
          <w:sz w:val="24"/>
        </w:rPr>
        <w:t xml:space="preserve">    </w:t>
      </w:r>
    </w:p>
    <w:p w:rsidR="005403B9" w:rsidRDefault="00E25A1D" w:rsidP="00E25A1D">
      <w:pPr>
        <w:autoSpaceDE w:val="0"/>
        <w:autoSpaceDN w:val="0"/>
        <w:adjustRightInd w:val="0"/>
        <w:jc w:val="both"/>
        <w:rPr>
          <w:b/>
          <w:color w:val="000000"/>
          <w:sz w:val="24"/>
        </w:rPr>
      </w:pPr>
      <w:r w:rsidRPr="00CB662D">
        <w:rPr>
          <w:b/>
          <w:color w:val="000000"/>
          <w:sz w:val="24"/>
        </w:rPr>
        <w:t xml:space="preserve">     </w:t>
      </w:r>
      <w:r w:rsidR="00236923" w:rsidRPr="00CB662D">
        <w:rPr>
          <w:b/>
          <w:color w:val="000000"/>
          <w:sz w:val="24"/>
        </w:rPr>
        <w:t>8</w:t>
      </w:r>
      <w:r w:rsidRPr="00CB662D">
        <w:rPr>
          <w:b/>
          <w:color w:val="000000"/>
          <w:sz w:val="24"/>
        </w:rPr>
        <w:t>)</w:t>
      </w:r>
      <w:r w:rsidRPr="00CB662D">
        <w:rPr>
          <w:color w:val="000000"/>
          <w:sz w:val="24"/>
        </w:rPr>
        <w:t xml:space="preserve">  В части 3 статья 22 слова «является второе воскресенье марта года» заменить словами «является второе воскресенье сентября года»;</w:t>
      </w:r>
      <w:r w:rsidRPr="00CB662D">
        <w:rPr>
          <w:b/>
          <w:color w:val="000000"/>
          <w:sz w:val="24"/>
        </w:rPr>
        <w:t xml:space="preserve">  </w:t>
      </w:r>
    </w:p>
    <w:p w:rsidR="005403B9" w:rsidRDefault="005403B9" w:rsidP="00E25A1D">
      <w:pPr>
        <w:autoSpaceDE w:val="0"/>
        <w:autoSpaceDN w:val="0"/>
        <w:adjustRightInd w:val="0"/>
        <w:jc w:val="both"/>
        <w:rPr>
          <w:b/>
          <w:color w:val="000000"/>
          <w:sz w:val="24"/>
        </w:rPr>
      </w:pPr>
    </w:p>
    <w:p w:rsidR="005403B9" w:rsidRDefault="005403B9" w:rsidP="00E25A1D">
      <w:pPr>
        <w:autoSpaceDE w:val="0"/>
        <w:autoSpaceDN w:val="0"/>
        <w:adjustRightInd w:val="0"/>
        <w:jc w:val="both"/>
        <w:rPr>
          <w:b/>
          <w:color w:val="000000"/>
          <w:sz w:val="24"/>
        </w:rPr>
      </w:pPr>
    </w:p>
    <w:p w:rsidR="005403B9" w:rsidRDefault="005403B9" w:rsidP="005403B9">
      <w:pPr>
        <w:tabs>
          <w:tab w:val="left" w:pos="720"/>
        </w:tabs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 xml:space="preserve">     9</w:t>
      </w:r>
      <w:r w:rsidRPr="005403B9">
        <w:rPr>
          <w:color w:val="000000"/>
          <w:sz w:val="24"/>
        </w:rPr>
        <w:t>) Статью 23 изложить в следующей редакции:</w:t>
      </w:r>
    </w:p>
    <w:p w:rsidR="005403B9" w:rsidRPr="005403B9" w:rsidRDefault="00E25A1D" w:rsidP="005403B9">
      <w:pPr>
        <w:tabs>
          <w:tab w:val="left" w:pos="720"/>
        </w:tabs>
        <w:jc w:val="both"/>
        <w:rPr>
          <w:sz w:val="24"/>
        </w:rPr>
      </w:pPr>
      <w:r w:rsidRPr="005403B9">
        <w:rPr>
          <w:b/>
          <w:color w:val="000000"/>
          <w:sz w:val="24"/>
        </w:rPr>
        <w:t xml:space="preserve"> </w:t>
      </w:r>
      <w:r w:rsidR="005D4579">
        <w:rPr>
          <w:sz w:val="24"/>
        </w:rPr>
        <w:t xml:space="preserve">   «1. </w:t>
      </w:r>
      <w:r w:rsidR="005403B9" w:rsidRPr="005403B9">
        <w:rPr>
          <w:sz w:val="24"/>
        </w:rPr>
        <w:t>Расходы, связанные с осуществлением деятельности депутата, Главы муниципального образования, возмещаются указанным лицам за счет средств местного бюджета в соответствии с решением Совета.</w:t>
      </w:r>
    </w:p>
    <w:p w:rsidR="005403B9" w:rsidRPr="005403B9" w:rsidRDefault="005403B9" w:rsidP="005403B9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 w:rsidRPr="005403B9">
        <w:rPr>
          <w:sz w:val="24"/>
        </w:rPr>
        <w:t xml:space="preserve">    2. Депутату, Главе муниципального образования за счет средств местного бюджета возмещаются </w:t>
      </w:r>
      <w:r w:rsidRPr="005403B9">
        <w:rPr>
          <w:rFonts w:eastAsia="Calibri"/>
          <w:sz w:val="24"/>
          <w:lang w:eastAsia="en-US"/>
        </w:rPr>
        <w:t>расходы, связанные с осуществлением им своих полномочий, в порядке и на условиях, установленных настоящей статьей.</w:t>
      </w:r>
    </w:p>
    <w:p w:rsidR="005403B9" w:rsidRPr="005403B9" w:rsidRDefault="005403B9" w:rsidP="005403B9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 w:rsidRPr="005403B9">
        <w:rPr>
          <w:rFonts w:eastAsia="Calibri"/>
          <w:sz w:val="24"/>
          <w:lang w:eastAsia="en-US"/>
        </w:rPr>
        <w:t xml:space="preserve">     </w:t>
      </w:r>
      <w:proofErr w:type="gramStart"/>
      <w:r w:rsidRPr="005403B9">
        <w:rPr>
          <w:sz w:val="24"/>
        </w:rPr>
        <w:t xml:space="preserve">Депутату, Главе муниципального образования </w:t>
      </w:r>
      <w:r w:rsidRPr="005403B9">
        <w:rPr>
          <w:rFonts w:eastAsia="Calibri"/>
          <w:sz w:val="24"/>
          <w:lang w:eastAsia="en-US"/>
        </w:rPr>
        <w:t xml:space="preserve">производится возмещение расходов, связанных с его участием в заседаниях Совета, постоянно действующих и иных комиссиях, в состав которых он включен решением Совета,  проводимых вне его постоянного места жительства, проведением приема избирателей вне его постоянного места жительства, а также при направлении его для исполнения своих полномочий  за пределы его постоянного места жительства на основании решения Совета.  </w:t>
      </w:r>
      <w:proofErr w:type="gramEnd"/>
    </w:p>
    <w:p w:rsidR="005403B9" w:rsidRPr="005403B9" w:rsidRDefault="005403B9" w:rsidP="005403B9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 w:rsidRPr="005403B9">
        <w:rPr>
          <w:sz w:val="24"/>
        </w:rPr>
        <w:t xml:space="preserve">     Депутату, Главе муниципального образования </w:t>
      </w:r>
      <w:r w:rsidRPr="005403B9">
        <w:rPr>
          <w:rFonts w:eastAsia="Calibri"/>
          <w:sz w:val="24"/>
          <w:lang w:eastAsia="en-US"/>
        </w:rPr>
        <w:t>возмещаются следующие расходы:</w:t>
      </w:r>
    </w:p>
    <w:p w:rsidR="005403B9" w:rsidRPr="005403B9" w:rsidRDefault="005403B9" w:rsidP="005403B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5403B9">
        <w:rPr>
          <w:rFonts w:eastAsia="Calibri"/>
          <w:sz w:val="24"/>
          <w:lang w:eastAsia="en-US"/>
        </w:rPr>
        <w:t>а) транспортные расходы:</w:t>
      </w:r>
    </w:p>
    <w:p w:rsidR="005403B9" w:rsidRPr="005403B9" w:rsidRDefault="005403B9" w:rsidP="005403B9">
      <w:pPr>
        <w:ind w:firstLine="709"/>
        <w:jc w:val="both"/>
        <w:rPr>
          <w:rFonts w:eastAsia="Calibri"/>
          <w:sz w:val="24"/>
          <w:lang w:eastAsia="en-US"/>
        </w:rPr>
      </w:pPr>
      <w:r w:rsidRPr="005403B9">
        <w:rPr>
          <w:sz w:val="24"/>
        </w:rPr>
        <w:t>- в размере 100% фактически понесенных  расходов по проезду, на всех видах общественного транспорта за исключением такси, к месту исполнения своих полномочий и обратно к месту постоянного жительства,  подтверждённых соответствующими документами;</w:t>
      </w:r>
    </w:p>
    <w:p w:rsidR="005403B9" w:rsidRPr="005403B9" w:rsidRDefault="005403B9" w:rsidP="005403B9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5403B9">
        <w:rPr>
          <w:sz w:val="24"/>
        </w:rPr>
        <w:t xml:space="preserve">- в случае использования личного автомобильного транспорта, исходя из стоимости ГСМ, необходимого  для проезда к месту исполнения полномочий и обратно кратчайшим путем, согласно линейным нормам расхода, предусмотренным техническими характеристиками транспортного средства, но не выше фактически произведенных расходов на ГСМ; стоимости расходов на паромные переправы. В пределах </w:t>
      </w:r>
      <w:proofErr w:type="spellStart"/>
      <w:r w:rsidRPr="005403B9">
        <w:rPr>
          <w:sz w:val="24"/>
        </w:rPr>
        <w:t>Колпашевского</w:t>
      </w:r>
      <w:proofErr w:type="spellEnd"/>
      <w:r w:rsidRPr="005403B9">
        <w:rPr>
          <w:sz w:val="24"/>
        </w:rPr>
        <w:t xml:space="preserve"> района возмещению подлежит только стоимость паромной переправы по маршруту, утвержденному в установленном порядке, с одного берега р. Обь на другой берег р. Обь и обратно. </w:t>
      </w:r>
    </w:p>
    <w:p w:rsidR="00CB662D" w:rsidRPr="005403B9" w:rsidRDefault="005403B9" w:rsidP="005403B9">
      <w:pPr>
        <w:jc w:val="both"/>
        <w:rPr>
          <w:sz w:val="24"/>
        </w:rPr>
      </w:pPr>
      <w:r w:rsidRPr="005403B9">
        <w:rPr>
          <w:sz w:val="24"/>
        </w:rPr>
        <w:t xml:space="preserve">     Возмещение расходов производится один раз в квартал, в случае если в этом квартале была служебная командировка. Основанием возмещения расходов являются документы, список, форма и порядок предоставления которых устанавливается Советом и решение Совета о компенсации</w:t>
      </w:r>
      <w:r w:rsidRPr="005403B9">
        <w:rPr>
          <w:rFonts w:eastAsia="Calibri"/>
          <w:sz w:val="24"/>
          <w:lang w:eastAsia="en-US"/>
        </w:rPr>
        <w:t xml:space="preserve"> расходов, связанных с осуществлением полномочий депутата, Главы муниципального образования,  устанавливающее размер компенсации</w:t>
      </w:r>
      <w:r w:rsidRPr="005403B9">
        <w:rPr>
          <w:sz w:val="24"/>
        </w:rPr>
        <w:t>.</w:t>
      </w:r>
      <w:r w:rsidR="005D4579">
        <w:rPr>
          <w:sz w:val="24"/>
        </w:rPr>
        <w:t>»;</w:t>
      </w:r>
      <w:bookmarkStart w:id="2" w:name="_GoBack"/>
      <w:bookmarkEnd w:id="2"/>
    </w:p>
    <w:p w:rsidR="00E25A1D" w:rsidRPr="00CB662D" w:rsidRDefault="00E25A1D" w:rsidP="00E25A1D">
      <w:pPr>
        <w:autoSpaceDE w:val="0"/>
        <w:autoSpaceDN w:val="0"/>
        <w:adjustRightInd w:val="0"/>
        <w:jc w:val="both"/>
        <w:rPr>
          <w:sz w:val="24"/>
        </w:rPr>
      </w:pPr>
      <w:r w:rsidRPr="00CB662D">
        <w:rPr>
          <w:b/>
          <w:sz w:val="24"/>
        </w:rPr>
        <w:t xml:space="preserve">     </w:t>
      </w:r>
      <w:r w:rsidR="005403B9">
        <w:rPr>
          <w:b/>
          <w:sz w:val="24"/>
        </w:rPr>
        <w:t>10</w:t>
      </w:r>
      <w:r w:rsidRPr="00CB662D">
        <w:rPr>
          <w:b/>
          <w:sz w:val="24"/>
        </w:rPr>
        <w:t>)</w:t>
      </w:r>
      <w:r w:rsidRPr="00CB662D">
        <w:rPr>
          <w:sz w:val="24"/>
        </w:rPr>
        <w:t xml:space="preserve">  В статье 29:</w:t>
      </w:r>
    </w:p>
    <w:p w:rsidR="00E25A1D" w:rsidRPr="00CB662D" w:rsidRDefault="00E25A1D" w:rsidP="00E25A1D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CB662D">
        <w:rPr>
          <w:color w:val="000000"/>
          <w:sz w:val="24"/>
        </w:rPr>
        <w:t xml:space="preserve">     а) в пункте 22  после слов «осуществление муниципального земельного контроля за использованием земель поселения</w:t>
      </w:r>
      <w:proofErr w:type="gramStart"/>
      <w:r w:rsidRPr="00CB662D">
        <w:rPr>
          <w:color w:val="000000"/>
          <w:sz w:val="24"/>
        </w:rPr>
        <w:t>,»</w:t>
      </w:r>
      <w:proofErr w:type="gramEnd"/>
      <w:r w:rsidRPr="00CB662D">
        <w:rPr>
          <w:color w:val="000000"/>
          <w:sz w:val="24"/>
        </w:rPr>
        <w:t xml:space="preserve"> дополнить словами «осуществление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нарушений;»;</w:t>
      </w:r>
    </w:p>
    <w:p w:rsidR="00E25A1D" w:rsidRPr="00CB662D" w:rsidRDefault="00E25A1D" w:rsidP="00E25A1D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CB662D">
        <w:rPr>
          <w:b/>
          <w:color w:val="000000"/>
          <w:sz w:val="24"/>
        </w:rPr>
        <w:t xml:space="preserve">     </w:t>
      </w:r>
      <w:r w:rsidRPr="00CB662D">
        <w:rPr>
          <w:color w:val="000000"/>
          <w:sz w:val="24"/>
        </w:rPr>
        <w:t xml:space="preserve">б) в пункте 25 после слов «осуществление мероприятий </w:t>
      </w:r>
      <w:proofErr w:type="gramStart"/>
      <w:r w:rsidRPr="00CB662D">
        <w:rPr>
          <w:color w:val="000000"/>
          <w:sz w:val="24"/>
        </w:rPr>
        <w:t>по</w:t>
      </w:r>
      <w:proofErr w:type="gramEnd"/>
      <w:r w:rsidRPr="00CB662D">
        <w:rPr>
          <w:color w:val="000000"/>
          <w:sz w:val="24"/>
        </w:rPr>
        <w:t xml:space="preserve">» дополнить </w:t>
      </w:r>
      <w:proofErr w:type="gramStart"/>
      <w:r w:rsidRPr="00CB662D">
        <w:rPr>
          <w:color w:val="000000"/>
          <w:sz w:val="24"/>
        </w:rPr>
        <w:t>словами</w:t>
      </w:r>
      <w:proofErr w:type="gramEnd"/>
      <w:r w:rsidRPr="00CB662D">
        <w:rPr>
          <w:color w:val="000000"/>
          <w:sz w:val="24"/>
        </w:rPr>
        <w:t xml:space="preserve"> «территориальной обороне и»;    </w:t>
      </w:r>
    </w:p>
    <w:p w:rsidR="00E25A1D" w:rsidRPr="00CB662D" w:rsidRDefault="00E25A1D" w:rsidP="00E25A1D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CB662D">
        <w:rPr>
          <w:color w:val="000000"/>
          <w:sz w:val="24"/>
        </w:rPr>
        <w:t xml:space="preserve">     </w:t>
      </w:r>
      <w:r w:rsidRPr="00CB662D">
        <w:rPr>
          <w:b/>
          <w:color w:val="000000"/>
          <w:sz w:val="24"/>
        </w:rPr>
        <w:t>1</w:t>
      </w:r>
      <w:r w:rsidR="005403B9">
        <w:rPr>
          <w:b/>
          <w:color w:val="000000"/>
          <w:sz w:val="24"/>
        </w:rPr>
        <w:t>1</w:t>
      </w:r>
      <w:r w:rsidRPr="00CB662D">
        <w:rPr>
          <w:b/>
          <w:color w:val="000000"/>
          <w:sz w:val="24"/>
        </w:rPr>
        <w:t xml:space="preserve">) </w:t>
      </w:r>
      <w:r w:rsidRPr="00CB662D">
        <w:rPr>
          <w:color w:val="000000"/>
          <w:sz w:val="24"/>
        </w:rPr>
        <w:t>В</w:t>
      </w:r>
      <w:r w:rsidRPr="00CB662D">
        <w:rPr>
          <w:b/>
          <w:color w:val="000000"/>
          <w:sz w:val="24"/>
        </w:rPr>
        <w:t xml:space="preserve"> </w:t>
      </w:r>
      <w:r w:rsidRPr="00CB662D">
        <w:rPr>
          <w:color w:val="000000"/>
          <w:sz w:val="24"/>
        </w:rPr>
        <w:t>статье 31:</w:t>
      </w:r>
    </w:p>
    <w:p w:rsidR="00E25A1D" w:rsidRPr="00CB662D" w:rsidRDefault="00E25A1D" w:rsidP="00E25A1D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CB662D">
        <w:rPr>
          <w:color w:val="000000"/>
          <w:sz w:val="24"/>
        </w:rPr>
        <w:t xml:space="preserve">     а) часть 5 </w:t>
      </w:r>
      <w:bookmarkEnd w:id="0"/>
      <w:bookmarkEnd w:id="1"/>
      <w:r w:rsidR="009C45B7" w:rsidRPr="00CB662D">
        <w:rPr>
          <w:color w:val="000000"/>
          <w:sz w:val="24"/>
        </w:rPr>
        <w:t>изложить в следующей редакции:</w:t>
      </w:r>
    </w:p>
    <w:p w:rsidR="009C45B7" w:rsidRPr="00CB662D" w:rsidRDefault="009C45B7" w:rsidP="00E25A1D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CB662D">
        <w:rPr>
          <w:color w:val="000000"/>
          <w:sz w:val="24"/>
        </w:rPr>
        <w:t xml:space="preserve">     «5. В Избирательную комиссию по предложению каждой политической партии, каждого избирательного объединения, иного общественного объединения может быть назначено не более одного члена комиссии с правом решающего голоса. Политическая партия, избирательное объединение, иное общественное объединение не вправе предлагать одновременно несколько кандидатур для назначения в состав одной комиссии, за исключением случаев, предусмотренных федеральным законом</w:t>
      </w:r>
      <w:proofErr w:type="gramStart"/>
      <w:r w:rsidRPr="00CB662D">
        <w:rPr>
          <w:color w:val="000000"/>
          <w:sz w:val="24"/>
        </w:rPr>
        <w:t>.»;</w:t>
      </w:r>
      <w:proofErr w:type="gramEnd"/>
    </w:p>
    <w:p w:rsidR="00E25A1D" w:rsidRPr="00CB662D" w:rsidRDefault="00E25A1D" w:rsidP="00E25A1D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CB662D">
        <w:rPr>
          <w:b/>
          <w:color w:val="000000"/>
          <w:sz w:val="24"/>
        </w:rPr>
        <w:t xml:space="preserve">    </w:t>
      </w:r>
      <w:r w:rsidRPr="00CB662D">
        <w:rPr>
          <w:color w:val="000000"/>
          <w:sz w:val="24"/>
        </w:rPr>
        <w:t xml:space="preserve"> б</w:t>
      </w:r>
      <w:r w:rsidRPr="00CB662D">
        <w:rPr>
          <w:b/>
          <w:color w:val="000000"/>
          <w:sz w:val="24"/>
        </w:rPr>
        <w:t xml:space="preserve">)  </w:t>
      </w:r>
      <w:r w:rsidRPr="00CB662D">
        <w:rPr>
          <w:color w:val="000000"/>
          <w:sz w:val="24"/>
        </w:rPr>
        <w:t>дополнить пунктом 13 следующего содержания:</w:t>
      </w:r>
    </w:p>
    <w:p w:rsidR="00E25A1D" w:rsidRPr="00CB662D" w:rsidRDefault="00E25A1D" w:rsidP="00E25A1D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CB662D">
        <w:rPr>
          <w:color w:val="000000"/>
          <w:sz w:val="24"/>
        </w:rPr>
        <w:t xml:space="preserve">     «13.  Полномочия избирательной комиссии Саровского сельского поселения могут </w:t>
      </w:r>
      <w:r w:rsidR="009C45B7" w:rsidRPr="00CB662D">
        <w:rPr>
          <w:color w:val="000000"/>
          <w:sz w:val="24"/>
        </w:rPr>
        <w:t xml:space="preserve">возлагаться </w:t>
      </w:r>
      <w:r w:rsidRPr="00CB662D">
        <w:rPr>
          <w:color w:val="000000"/>
          <w:sz w:val="24"/>
        </w:rPr>
        <w:t xml:space="preserve"> на территориальную избирательную комиссию </w:t>
      </w:r>
      <w:r w:rsidR="009C45B7" w:rsidRPr="00CB662D">
        <w:rPr>
          <w:color w:val="000000"/>
          <w:sz w:val="24"/>
        </w:rPr>
        <w:t xml:space="preserve"> или на участковую </w:t>
      </w:r>
      <w:r w:rsidR="009C45B7" w:rsidRPr="00CB662D">
        <w:rPr>
          <w:color w:val="000000"/>
          <w:sz w:val="24"/>
        </w:rPr>
        <w:lastRenderedPageBreak/>
        <w:t xml:space="preserve">избирательную комиссию, действующую в границах муниципального образования, в </w:t>
      </w:r>
      <w:proofErr w:type="gramStart"/>
      <w:r w:rsidR="009C45B7" w:rsidRPr="00CB662D">
        <w:rPr>
          <w:color w:val="000000"/>
          <w:sz w:val="24"/>
        </w:rPr>
        <w:t>порядке</w:t>
      </w:r>
      <w:proofErr w:type="gramEnd"/>
      <w:r w:rsidR="009C45B7" w:rsidRPr="00CB662D">
        <w:rPr>
          <w:color w:val="000000"/>
          <w:sz w:val="24"/>
        </w:rPr>
        <w:t xml:space="preserve"> установленном действующим законодательством.».</w:t>
      </w:r>
    </w:p>
    <w:p w:rsidR="00236923" w:rsidRPr="00CB662D" w:rsidRDefault="00236923" w:rsidP="00E25A1D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CB662D">
        <w:rPr>
          <w:color w:val="000000"/>
          <w:sz w:val="24"/>
        </w:rPr>
        <w:t xml:space="preserve">     </w:t>
      </w:r>
      <w:r w:rsidRPr="00CB662D">
        <w:rPr>
          <w:b/>
          <w:color w:val="000000"/>
          <w:sz w:val="24"/>
        </w:rPr>
        <w:t>1</w:t>
      </w:r>
      <w:r w:rsidR="005403B9">
        <w:rPr>
          <w:b/>
          <w:color w:val="000000"/>
          <w:sz w:val="24"/>
        </w:rPr>
        <w:t>2</w:t>
      </w:r>
      <w:r w:rsidRPr="00CB662D">
        <w:rPr>
          <w:b/>
          <w:color w:val="000000"/>
          <w:sz w:val="24"/>
        </w:rPr>
        <w:t>)</w:t>
      </w:r>
      <w:r w:rsidRPr="00CB662D">
        <w:rPr>
          <w:color w:val="000000"/>
          <w:sz w:val="24"/>
        </w:rPr>
        <w:t xml:space="preserve"> Статью 32 изложить</w:t>
      </w:r>
      <w:r w:rsidR="008964D4" w:rsidRPr="00CB662D">
        <w:rPr>
          <w:color w:val="000000"/>
          <w:sz w:val="24"/>
        </w:rPr>
        <w:t xml:space="preserve"> в следующей редакции:</w:t>
      </w:r>
    </w:p>
    <w:p w:rsidR="00922C11" w:rsidRPr="00CB662D" w:rsidRDefault="00922C11" w:rsidP="00E25A1D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CB662D">
        <w:rPr>
          <w:color w:val="000000"/>
          <w:sz w:val="24"/>
        </w:rPr>
        <w:t xml:space="preserve">     </w:t>
      </w:r>
      <w:proofErr w:type="gramStart"/>
      <w:r w:rsidRPr="00CB662D">
        <w:rPr>
          <w:color w:val="000000"/>
          <w:sz w:val="24"/>
        </w:rPr>
        <w:t>«Правовое регулирование муниципальной службы в Саровском сельском поселении,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 от 02.03.2007 г. № 25-ФЗ «О муниципальной службе в Российской Федерации», Законом Томской области от 11.09.2007 г. № 198-ОЗ «О муниципальной службе в Томской области», иными нормативными правовыми актами Томской области, настоящим Уставом и муниципальными</w:t>
      </w:r>
      <w:proofErr w:type="gramEnd"/>
      <w:r w:rsidRPr="00CB662D">
        <w:rPr>
          <w:color w:val="000000"/>
          <w:sz w:val="24"/>
        </w:rPr>
        <w:t xml:space="preserve"> правовыми актами</w:t>
      </w:r>
      <w:proofErr w:type="gramStart"/>
      <w:r w:rsidRPr="00CB662D">
        <w:rPr>
          <w:color w:val="000000"/>
          <w:sz w:val="24"/>
        </w:rPr>
        <w:t>.».</w:t>
      </w:r>
      <w:proofErr w:type="gramEnd"/>
    </w:p>
    <w:p w:rsidR="002C5BB8" w:rsidRPr="002C5BB8" w:rsidRDefault="002C5BB8" w:rsidP="002C5BB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2C5BB8">
        <w:rPr>
          <w:rFonts w:ascii="Times New Roman" w:hAnsi="Times New Roman" w:cs="Times New Roman"/>
          <w:b/>
          <w:sz w:val="24"/>
          <w:szCs w:val="24"/>
        </w:rPr>
        <w:t>2.</w:t>
      </w:r>
      <w:r w:rsidRPr="002C5BB8">
        <w:rPr>
          <w:rFonts w:ascii="Times New Roman" w:hAnsi="Times New Roman" w:cs="Times New Roman"/>
          <w:sz w:val="24"/>
          <w:szCs w:val="24"/>
        </w:rPr>
        <w:t xml:space="preserve"> Главе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Саровского сельского поселения</w:t>
      </w:r>
      <w:r w:rsidRPr="002C5BB8"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672D3F" w:rsidRDefault="002C5BB8" w:rsidP="002C5BB8">
      <w:pPr>
        <w:rPr>
          <w:sz w:val="24"/>
        </w:rPr>
      </w:pPr>
      <w:r>
        <w:rPr>
          <w:b/>
          <w:sz w:val="24"/>
        </w:rPr>
        <w:t xml:space="preserve">     </w:t>
      </w:r>
      <w:r w:rsidRPr="002C5BB8">
        <w:rPr>
          <w:b/>
          <w:sz w:val="24"/>
        </w:rPr>
        <w:t>3.</w:t>
      </w:r>
      <w:r w:rsidRPr="002C5BB8">
        <w:rPr>
          <w:sz w:val="24"/>
        </w:rPr>
        <w:t xml:space="preserve"> Настоящее Решение вступает в силу со дня его официального </w:t>
      </w:r>
      <w:r>
        <w:rPr>
          <w:sz w:val="24"/>
        </w:rPr>
        <w:t>обнародования</w:t>
      </w:r>
      <w:r w:rsidRPr="002C5BB8">
        <w:rPr>
          <w:sz w:val="24"/>
        </w:rPr>
        <w:t>, произведенного после его государственной регистрации.</w:t>
      </w:r>
    </w:p>
    <w:p w:rsidR="002C5BB8" w:rsidRDefault="002C5BB8" w:rsidP="002C5BB8">
      <w:pPr>
        <w:rPr>
          <w:sz w:val="24"/>
        </w:rPr>
      </w:pPr>
    </w:p>
    <w:p w:rsidR="002C5BB8" w:rsidRDefault="002C5BB8" w:rsidP="002C5BB8">
      <w:pPr>
        <w:rPr>
          <w:sz w:val="24"/>
        </w:rPr>
      </w:pPr>
    </w:p>
    <w:p w:rsidR="002C5BB8" w:rsidRDefault="002C5BB8" w:rsidP="002C5BB8">
      <w:pPr>
        <w:rPr>
          <w:sz w:val="24"/>
        </w:rPr>
      </w:pPr>
    </w:p>
    <w:p w:rsidR="002C5BB8" w:rsidRDefault="002C5BB8" w:rsidP="002C5BB8">
      <w:pPr>
        <w:rPr>
          <w:sz w:val="24"/>
        </w:rPr>
      </w:pPr>
    </w:p>
    <w:p w:rsidR="002C5BB8" w:rsidRDefault="002C5BB8" w:rsidP="002C5BB8">
      <w:pPr>
        <w:tabs>
          <w:tab w:val="left" w:pos="6510"/>
        </w:tabs>
        <w:rPr>
          <w:sz w:val="24"/>
        </w:rPr>
      </w:pPr>
      <w:r>
        <w:rPr>
          <w:sz w:val="24"/>
        </w:rPr>
        <w:t>Председатель Совета</w:t>
      </w:r>
      <w:r w:rsidR="00F3622A">
        <w:rPr>
          <w:sz w:val="24"/>
        </w:rPr>
        <w:t xml:space="preserve"> Саровского</w:t>
      </w:r>
      <w:r>
        <w:rPr>
          <w:sz w:val="24"/>
        </w:rPr>
        <w:tab/>
        <w:t>С. В. Кузнец</w:t>
      </w:r>
    </w:p>
    <w:p w:rsidR="002C5BB8" w:rsidRDefault="00F3622A" w:rsidP="002C5BB8">
      <w:pPr>
        <w:tabs>
          <w:tab w:val="left" w:pos="6510"/>
        </w:tabs>
        <w:rPr>
          <w:sz w:val="24"/>
        </w:rPr>
      </w:pPr>
      <w:r>
        <w:rPr>
          <w:sz w:val="24"/>
        </w:rPr>
        <w:t>сельского поселения</w:t>
      </w:r>
    </w:p>
    <w:p w:rsidR="00F3622A" w:rsidRDefault="00F3622A" w:rsidP="002C5BB8">
      <w:pPr>
        <w:tabs>
          <w:tab w:val="left" w:pos="6510"/>
        </w:tabs>
        <w:rPr>
          <w:sz w:val="24"/>
        </w:rPr>
      </w:pPr>
    </w:p>
    <w:p w:rsidR="002C5BB8" w:rsidRPr="002C5BB8" w:rsidRDefault="002C5BB8" w:rsidP="002C5BB8">
      <w:pPr>
        <w:tabs>
          <w:tab w:val="left" w:pos="6510"/>
        </w:tabs>
        <w:rPr>
          <w:sz w:val="24"/>
        </w:rPr>
      </w:pPr>
      <w:r>
        <w:rPr>
          <w:sz w:val="24"/>
        </w:rPr>
        <w:t>Глава поселения</w:t>
      </w:r>
      <w:r w:rsidR="00F3622A">
        <w:rPr>
          <w:sz w:val="24"/>
        </w:rPr>
        <w:t xml:space="preserve"> Саровского</w:t>
      </w:r>
      <w:r>
        <w:rPr>
          <w:sz w:val="24"/>
        </w:rPr>
        <w:tab/>
        <w:t>В.Н. Викторов</w:t>
      </w:r>
    </w:p>
    <w:p w:rsidR="002C5BB8" w:rsidRPr="002C5BB8" w:rsidRDefault="00F3622A">
      <w:pPr>
        <w:rPr>
          <w:sz w:val="24"/>
        </w:rPr>
      </w:pPr>
      <w:r>
        <w:rPr>
          <w:sz w:val="24"/>
        </w:rPr>
        <w:t>сельского поселения</w:t>
      </w:r>
    </w:p>
    <w:sectPr w:rsidR="002C5BB8" w:rsidRPr="002C5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1D"/>
    <w:rsid w:val="000E2776"/>
    <w:rsid w:val="00236923"/>
    <w:rsid w:val="002C5BB8"/>
    <w:rsid w:val="002D69CA"/>
    <w:rsid w:val="003730EF"/>
    <w:rsid w:val="005403B9"/>
    <w:rsid w:val="00562F10"/>
    <w:rsid w:val="005D4579"/>
    <w:rsid w:val="00672D3F"/>
    <w:rsid w:val="008964D4"/>
    <w:rsid w:val="00922C11"/>
    <w:rsid w:val="009C45B7"/>
    <w:rsid w:val="00A07B2F"/>
    <w:rsid w:val="00CB662D"/>
    <w:rsid w:val="00E25A1D"/>
    <w:rsid w:val="00F3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5A1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A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E25A1D"/>
    <w:pPr>
      <w:ind w:firstLine="360"/>
      <w:jc w:val="both"/>
    </w:pPr>
  </w:style>
  <w:style w:type="character" w:customStyle="1" w:styleId="20">
    <w:name w:val="Основной текст с отступом 2 Знак"/>
    <w:basedOn w:val="a0"/>
    <w:link w:val="2"/>
    <w:rsid w:val="00E25A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25A1D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E25A1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E25A1D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E25A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Emphasis"/>
    <w:qFormat/>
    <w:rsid w:val="00E25A1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B66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66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5B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5A1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A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E25A1D"/>
    <w:pPr>
      <w:ind w:firstLine="360"/>
      <w:jc w:val="both"/>
    </w:pPr>
  </w:style>
  <w:style w:type="character" w:customStyle="1" w:styleId="20">
    <w:name w:val="Основной текст с отступом 2 Знак"/>
    <w:basedOn w:val="a0"/>
    <w:link w:val="2"/>
    <w:rsid w:val="00E25A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25A1D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E25A1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E25A1D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E25A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Emphasis"/>
    <w:qFormat/>
    <w:rsid w:val="00E25A1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B66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66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5B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14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16</cp:revision>
  <cp:lastPrinted>2013-06-14T02:19:00Z</cp:lastPrinted>
  <dcterms:created xsi:type="dcterms:W3CDTF">2013-05-27T08:12:00Z</dcterms:created>
  <dcterms:modified xsi:type="dcterms:W3CDTF">2013-06-21T03:09:00Z</dcterms:modified>
</cp:coreProperties>
</file>