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9" w:rsidRDefault="00A73EF9" w:rsidP="00A73E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BF2EC3" w:rsidRDefault="00A73EF9" w:rsidP="00A73EF9">
      <w:pPr>
        <w:pStyle w:val="1"/>
        <w:rPr>
          <w:szCs w:val="28"/>
        </w:rPr>
      </w:pPr>
      <w:r w:rsidRPr="00BF2EC3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4A5423" w:rsidP="00A73EF9">
      <w:pPr>
        <w:rPr>
          <w:sz w:val="28"/>
          <w:szCs w:val="28"/>
        </w:rPr>
      </w:pPr>
      <w:r>
        <w:rPr>
          <w:sz w:val="28"/>
          <w:szCs w:val="28"/>
        </w:rPr>
        <w:t>01.10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/>
            </w:tblPr>
            <w:tblGrid>
              <w:gridCol w:w="6741"/>
              <w:gridCol w:w="2365"/>
            </w:tblGrid>
            <w:tr w:rsidR="00DA7115" w:rsidRPr="00BF2EC3" w:rsidTr="00DA7115">
              <w:tc>
                <w:tcPr>
                  <w:tcW w:w="7054" w:type="dxa"/>
                </w:tcPr>
                <w:p w:rsidR="00DA7115" w:rsidRPr="00BF2EC3" w:rsidRDefault="00DA7115" w:rsidP="000D01FB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BF2EC3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B12860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7262CE" w:rsidRPr="00BF2EC3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0D01FB" w:rsidRPr="00BF2EC3">
                    <w:rPr>
                      <w:bCs/>
                      <w:color w:val="000000"/>
                      <w:sz w:val="28"/>
                      <w:szCs w:val="2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2516" w:type="dxa"/>
                </w:tcPr>
                <w:p w:rsidR="00DA7115" w:rsidRPr="00BF2EC3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050CA9" w:rsidRPr="004E263A" w:rsidRDefault="00165DB3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В соответствии со статьёй 78.1. Бюджетного кодекса Российской Федерации,  </w:t>
            </w:r>
            <w:r w:rsidR="00050CA9">
              <w:rPr>
                <w:color w:val="000000"/>
                <w:spacing w:val="2"/>
                <w:sz w:val="28"/>
                <w:szCs w:val="28"/>
              </w:rPr>
              <w:t>постановлени</w:t>
            </w:r>
            <w:r w:rsidR="004A5423">
              <w:rPr>
                <w:color w:val="000000"/>
                <w:spacing w:val="2"/>
                <w:sz w:val="28"/>
                <w:szCs w:val="28"/>
              </w:rPr>
              <w:t>ем Администрации поселения от 03.03.2014</w:t>
            </w:r>
            <w:r w:rsidR="00050CA9">
              <w:rPr>
                <w:color w:val="000000"/>
                <w:spacing w:val="2"/>
                <w:sz w:val="28"/>
                <w:szCs w:val="28"/>
              </w:rPr>
              <w:t xml:space="preserve"> № 26 «</w:t>
            </w:r>
            <w:r w:rsidR="00050CA9" w:rsidRPr="004E263A">
              <w:rPr>
                <w:sz w:val="28"/>
                <w:szCs w:val="28"/>
              </w:rPr>
              <w:t xml:space="preserve">О порядке использования средств иных межбюджетных трансфертов  на обеспечение </w:t>
            </w:r>
            <w:r w:rsidR="00050CA9">
              <w:rPr>
                <w:sz w:val="28"/>
                <w:szCs w:val="28"/>
              </w:rPr>
              <w:t xml:space="preserve"> </w:t>
            </w:r>
            <w:r w:rsidR="00050CA9" w:rsidRPr="004E263A">
              <w:rPr>
                <w:sz w:val="28"/>
                <w:szCs w:val="28"/>
              </w:rPr>
              <w:t xml:space="preserve">условий для развития физической культуры и массового спорта на территории </w:t>
            </w:r>
            <w:r w:rsidR="00050CA9">
              <w:rPr>
                <w:sz w:val="28"/>
                <w:szCs w:val="28"/>
              </w:rPr>
              <w:t xml:space="preserve">  Саровского сельского поселения</w:t>
            </w:r>
            <w:r w:rsidR="00050CA9" w:rsidRPr="004E263A">
              <w:rPr>
                <w:sz w:val="28"/>
                <w:szCs w:val="28"/>
              </w:rPr>
              <w:t xml:space="preserve"> за счет средств</w:t>
            </w:r>
          </w:p>
          <w:p w:rsidR="00050CA9" w:rsidRDefault="00050CA9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4E263A">
              <w:rPr>
                <w:sz w:val="28"/>
                <w:szCs w:val="28"/>
              </w:rPr>
              <w:t>Субсидии</w:t>
            </w:r>
            <w:r>
              <w:rPr>
                <w:sz w:val="28"/>
                <w:szCs w:val="28"/>
              </w:rPr>
              <w:t>»</w:t>
            </w:r>
          </w:p>
          <w:p w:rsidR="00050CA9" w:rsidRPr="004E263A" w:rsidRDefault="00050CA9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DA7115" w:rsidRDefault="00165DB3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165DB3" w:rsidP="00165DB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</w:t>
            </w:r>
            <w:proofErr w:type="gramStart"/>
            <w:r w:rsidR="00B12860">
              <w:rPr>
                <w:color w:val="000000"/>
                <w:sz w:val="28"/>
                <w:szCs w:val="28"/>
              </w:rPr>
              <w:t>расходов</w:t>
            </w:r>
            <w:proofErr w:type="gramEnd"/>
            <w:r w:rsidR="00B12860">
              <w:rPr>
                <w:color w:val="000000"/>
                <w:sz w:val="28"/>
                <w:szCs w:val="28"/>
              </w:rPr>
              <w:t xml:space="preserve"> </w:t>
            </w:r>
            <w:r w:rsidR="00ED3716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165DB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   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>2. Настоящее постанов</w:t>
            </w:r>
            <w:r w:rsidR="004A5423">
              <w:rPr>
                <w:color w:val="000000"/>
                <w:spacing w:val="-7"/>
                <w:sz w:val="28"/>
                <w:szCs w:val="28"/>
              </w:rPr>
              <w:t>ление вступает в силу с 1 октября  2014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 xml:space="preserve"> года.</w:t>
            </w:r>
          </w:p>
          <w:p w:rsidR="00DA7115" w:rsidRPr="00DA7115" w:rsidRDefault="00165DB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    </w:t>
            </w:r>
            <w:r w:rsidR="00DA7115" w:rsidRPr="00DA7115">
              <w:rPr>
                <w:color w:val="000000"/>
                <w:spacing w:val="-7"/>
                <w:sz w:val="28"/>
                <w:szCs w:val="28"/>
              </w:rPr>
              <w:t>3. </w:t>
            </w:r>
            <w:proofErr w:type="gramStart"/>
            <w:r w:rsidR="00DA7115" w:rsidRPr="00DA7115">
              <w:rPr>
                <w:color w:val="000000"/>
                <w:spacing w:val="-7"/>
                <w:sz w:val="28"/>
                <w:szCs w:val="28"/>
              </w:rPr>
              <w:t>Контроль за</w:t>
            </w:r>
            <w:proofErr w:type="gramEnd"/>
            <w:r w:rsidR="00DA7115" w:rsidRPr="00DA7115">
              <w:rPr>
                <w:color w:val="000000"/>
                <w:spacing w:val="-7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DA7115">
            <w:pPr>
              <w:jc w:val="center"/>
            </w:pPr>
          </w:p>
          <w:p w:rsidR="00DA7115" w:rsidRDefault="00DA7115" w:rsidP="00DA7115">
            <w:pPr>
              <w:jc w:val="center"/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BF2EC3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4A5423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от  01.10.2014   №  111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</w:t>
            </w:r>
            <w:proofErr w:type="gramStart"/>
            <w:r w:rsidR="00B12860">
              <w:rPr>
                <w:color w:val="000000"/>
                <w:sz w:val="28"/>
                <w:szCs w:val="28"/>
              </w:rPr>
              <w:t>расходов</w:t>
            </w:r>
            <w:proofErr w:type="gramEnd"/>
            <w:r w:rsidR="00B12860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B1286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 xml:space="preserve">на </w:t>
            </w:r>
            <w:r w:rsidR="008963AF">
              <w:rPr>
                <w:color w:val="000000"/>
                <w:sz w:val="28"/>
                <w:szCs w:val="28"/>
              </w:rPr>
              <w:t xml:space="preserve">предоставление компенсации </w:t>
            </w:r>
            <w:proofErr w:type="gramStart"/>
            <w:r w:rsidR="008963AF">
              <w:rPr>
                <w:color w:val="000000"/>
                <w:sz w:val="28"/>
                <w:szCs w:val="28"/>
              </w:rPr>
              <w:t>расходов</w:t>
            </w:r>
            <w:proofErr w:type="gramEnd"/>
            <w:r w:rsidR="008963AF">
              <w:rPr>
                <w:color w:val="000000"/>
                <w:sz w:val="28"/>
                <w:szCs w:val="28"/>
              </w:rPr>
              <w:t xml:space="preserve"> на </w:t>
            </w:r>
            <w:r w:rsidR="008963AF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</w:t>
            </w:r>
            <w:proofErr w:type="gramStart"/>
            <w:r w:rsidR="00B12860">
              <w:rPr>
                <w:color w:val="000000"/>
                <w:sz w:val="28"/>
                <w:szCs w:val="28"/>
              </w:rPr>
              <w:t>расходов</w:t>
            </w:r>
            <w:proofErr w:type="gramEnd"/>
            <w:r w:rsidR="00B12860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sz w:val="28"/>
                <w:szCs w:val="28"/>
              </w:rPr>
              <w:t>на 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8963AF">
              <w:rPr>
                <w:sz w:val="28"/>
                <w:szCs w:val="28"/>
              </w:rPr>
              <w:t>.</w:t>
            </w:r>
          </w:p>
          <w:p w:rsidR="00050CA9" w:rsidRPr="004E263A" w:rsidRDefault="004A5423" w:rsidP="00050CA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92F94">
              <w:rPr>
                <w:color w:val="000000"/>
                <w:sz w:val="28"/>
                <w:szCs w:val="28"/>
              </w:rPr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050CA9">
              <w:rPr>
                <w:color w:val="000000"/>
                <w:sz w:val="28"/>
                <w:szCs w:val="28"/>
              </w:rPr>
              <w:t xml:space="preserve">с </w:t>
            </w:r>
            <w:r w:rsidR="00050CA9">
              <w:rPr>
                <w:color w:val="000000"/>
                <w:spacing w:val="2"/>
                <w:sz w:val="28"/>
                <w:szCs w:val="28"/>
              </w:rPr>
              <w:t>постановлени</w:t>
            </w:r>
            <w:r>
              <w:rPr>
                <w:color w:val="000000"/>
                <w:spacing w:val="2"/>
                <w:sz w:val="28"/>
                <w:szCs w:val="28"/>
              </w:rPr>
              <w:t>ем Администрации поселения от 03.03.2014</w:t>
            </w:r>
            <w:r w:rsidR="00050CA9">
              <w:rPr>
                <w:color w:val="000000"/>
                <w:spacing w:val="2"/>
                <w:sz w:val="28"/>
                <w:szCs w:val="28"/>
              </w:rPr>
              <w:t xml:space="preserve"> № 26 «</w:t>
            </w:r>
            <w:r w:rsidR="00050CA9" w:rsidRPr="004E263A">
              <w:rPr>
                <w:sz w:val="28"/>
                <w:szCs w:val="28"/>
              </w:rPr>
              <w:t xml:space="preserve">О порядке использования средств иных межбюджетных трансфертов  на обеспечение </w:t>
            </w:r>
            <w:r w:rsidR="00050CA9">
              <w:rPr>
                <w:sz w:val="28"/>
                <w:szCs w:val="28"/>
              </w:rPr>
              <w:t xml:space="preserve"> </w:t>
            </w:r>
            <w:r w:rsidR="00050CA9" w:rsidRPr="004E263A">
              <w:rPr>
                <w:sz w:val="28"/>
                <w:szCs w:val="28"/>
              </w:rPr>
              <w:t xml:space="preserve">условий для развития физической культуры и массового спорта на территории </w:t>
            </w:r>
            <w:r w:rsidR="00050CA9">
              <w:rPr>
                <w:sz w:val="28"/>
                <w:szCs w:val="28"/>
              </w:rPr>
              <w:t xml:space="preserve">  Саровского сельского поселения</w:t>
            </w:r>
            <w:r w:rsidR="00050CA9" w:rsidRPr="004E263A">
              <w:rPr>
                <w:sz w:val="28"/>
                <w:szCs w:val="28"/>
              </w:rPr>
              <w:t xml:space="preserve"> за счет средств</w:t>
            </w:r>
            <w:r w:rsidR="00050CA9">
              <w:rPr>
                <w:sz w:val="28"/>
                <w:szCs w:val="28"/>
              </w:rPr>
              <w:t xml:space="preserve"> Субсидии»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учреждением о предоставлении субсидии на </w:t>
            </w:r>
            <w:r w:rsidR="002D131A">
              <w:rPr>
                <w:sz w:val="28"/>
                <w:szCs w:val="28"/>
              </w:rPr>
              <w:t xml:space="preserve"> </w:t>
            </w:r>
            <w:r w:rsidR="006A2510">
              <w:rPr>
                <w:color w:val="000000"/>
                <w:sz w:val="28"/>
                <w:szCs w:val="28"/>
              </w:rPr>
              <w:t xml:space="preserve">предоставление компенсации расходов на </w:t>
            </w:r>
            <w:r w:rsidR="006A2510">
              <w:rPr>
                <w:sz w:val="28"/>
                <w:szCs w:val="28"/>
              </w:rPr>
              <w:t>обеспечение</w:t>
            </w:r>
            <w:r w:rsidR="002D131A">
              <w:rPr>
                <w:sz w:val="28"/>
                <w:szCs w:val="28"/>
              </w:rPr>
              <w:t xml:space="preserve"> условий для развития физической культуры и массового спорта</w:t>
            </w:r>
            <w:r w:rsidR="002D131A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>(далее – Соглашение).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BF2EC3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 xml:space="preserve">альным </w:t>
            </w:r>
            <w:r w:rsidR="0057490B">
              <w:rPr>
                <w:color w:val="000000"/>
                <w:sz w:val="28"/>
                <w:szCs w:val="28"/>
              </w:rPr>
              <w:lastRenderedPageBreak/>
              <w:t>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3EF9"/>
    <w:rsid w:val="00050CA9"/>
    <w:rsid w:val="000D01FB"/>
    <w:rsid w:val="00165DB3"/>
    <w:rsid w:val="002D131A"/>
    <w:rsid w:val="004A5423"/>
    <w:rsid w:val="0057490B"/>
    <w:rsid w:val="005C0380"/>
    <w:rsid w:val="006A2510"/>
    <w:rsid w:val="007262CE"/>
    <w:rsid w:val="00854E53"/>
    <w:rsid w:val="008963AF"/>
    <w:rsid w:val="008B0E4E"/>
    <w:rsid w:val="00A73EF9"/>
    <w:rsid w:val="00B12860"/>
    <w:rsid w:val="00B12887"/>
    <w:rsid w:val="00B52EDF"/>
    <w:rsid w:val="00BF2EC3"/>
    <w:rsid w:val="00DA7115"/>
    <w:rsid w:val="00ED3716"/>
    <w:rsid w:val="00F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2014-10-17T03:38:00Z</cp:lastPrinted>
  <dcterms:created xsi:type="dcterms:W3CDTF">2014-11-11T03:48:00Z</dcterms:created>
  <dcterms:modified xsi:type="dcterms:W3CDTF">2014-11-11T03:48:00Z</dcterms:modified>
</cp:coreProperties>
</file>