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23220C" w:rsidRDefault="008B64C3" w:rsidP="004A3E3F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1E1076" w:rsidP="008B64C3">
      <w:r>
        <w:t>20</w:t>
      </w:r>
      <w:r w:rsidR="004A3E3F">
        <w:t>.04.2012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6A2893">
        <w:t xml:space="preserve"> 42</w:t>
      </w:r>
      <w:r w:rsidR="00BE58C5">
        <w:t xml:space="preserve"> </w:t>
      </w:r>
      <w:r w:rsidR="00703C85">
        <w:t xml:space="preserve"> 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896340" w:rsidRPr="005859E1" w:rsidTr="005859E1">
        <w:trPr>
          <w:trHeight w:val="898"/>
        </w:trPr>
        <w:tc>
          <w:tcPr>
            <w:tcW w:w="4248" w:type="dxa"/>
          </w:tcPr>
          <w:p w:rsidR="00896340" w:rsidRPr="00D27D92" w:rsidRDefault="00D27D92" w:rsidP="00D130DC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proofErr w:type="spellStart"/>
            <w:r w:rsidR="00D130DC">
              <w:t>Садыреву</w:t>
            </w:r>
            <w:proofErr w:type="spellEnd"/>
            <w:r w:rsidR="00D130DC">
              <w:t xml:space="preserve"> В.В.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proofErr w:type="spellStart"/>
            <w:r w:rsidR="00D130DC">
              <w:t>Иргинская</w:t>
            </w:r>
            <w:proofErr w:type="spellEnd"/>
            <w:r w:rsidR="00D130DC">
              <w:t>, уч.47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  </w:t>
      </w:r>
      <w:r w:rsidR="00D27D92" w:rsidRPr="00E0711F">
        <w:t xml:space="preserve">     </w:t>
      </w:r>
      <w:r w:rsidR="0009711A">
        <w:t xml:space="preserve">Рассмотрев заявление </w:t>
      </w:r>
      <w:proofErr w:type="spellStart"/>
      <w:r w:rsidR="00D130DC">
        <w:t>Садырева</w:t>
      </w:r>
      <w:proofErr w:type="spellEnd"/>
      <w:r w:rsidR="00D130DC">
        <w:t xml:space="preserve"> В.В.,</w:t>
      </w:r>
      <w:r w:rsidR="0009711A">
        <w:t xml:space="preserve"> проживающе</w:t>
      </w:r>
      <w:r w:rsidR="00D130DC">
        <w:t>го</w:t>
      </w:r>
      <w:r w:rsidR="0009711A">
        <w:t xml:space="preserve"> по адресу:</w:t>
      </w:r>
      <w:r w:rsidR="00E74092">
        <w:t xml:space="preserve"> </w:t>
      </w:r>
      <w:r w:rsidR="0009554E" w:rsidRPr="00B52255">
        <w:t xml:space="preserve">Томская область, г. Колпашево, </w:t>
      </w:r>
      <w:r w:rsidR="008E0EF8">
        <w:t xml:space="preserve">ул. </w:t>
      </w:r>
      <w:r w:rsidR="00D130DC">
        <w:t>Обская, д.8, корп. А</w:t>
      </w:r>
      <w:r w:rsidR="008E0EF8">
        <w:t xml:space="preserve">,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proofErr w:type="spellStart"/>
      <w:r w:rsidR="00D130DC">
        <w:rPr>
          <w:rFonts w:ascii="Times New Roman" w:hAnsi="Times New Roman"/>
          <w:sz w:val="24"/>
          <w:szCs w:val="24"/>
        </w:rPr>
        <w:t>Садыреву</w:t>
      </w:r>
      <w:proofErr w:type="spellEnd"/>
      <w:r w:rsidR="00D130DC">
        <w:rPr>
          <w:rFonts w:ascii="Times New Roman" w:hAnsi="Times New Roman"/>
          <w:sz w:val="24"/>
          <w:szCs w:val="24"/>
        </w:rPr>
        <w:t xml:space="preserve"> Виктору Васильевичу</w:t>
      </w:r>
      <w:r w:rsidR="00C032E9" w:rsidRPr="003F36E7">
        <w:rPr>
          <w:rFonts w:ascii="Times New Roman" w:hAnsi="Times New Roman"/>
          <w:sz w:val="24"/>
          <w:szCs w:val="24"/>
        </w:rPr>
        <w:t xml:space="preserve"> 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>с кадастровым номером 70:08:0104001:</w:t>
      </w:r>
      <w:r w:rsidR="00D130DC">
        <w:rPr>
          <w:rFonts w:ascii="Times New Roman" w:hAnsi="Times New Roman"/>
          <w:sz w:val="24"/>
          <w:szCs w:val="24"/>
        </w:rPr>
        <w:t>1306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D130DC" w:rsidRPr="00D130DC">
        <w:rPr>
          <w:rFonts w:ascii="Times New Roman" w:hAnsi="Times New Roman"/>
          <w:sz w:val="24"/>
          <w:szCs w:val="24"/>
        </w:rPr>
        <w:t>Иргинская</w:t>
      </w:r>
      <w:proofErr w:type="spellEnd"/>
      <w:r w:rsidR="00D130DC" w:rsidRPr="00D130DC">
        <w:rPr>
          <w:rFonts w:ascii="Times New Roman" w:hAnsi="Times New Roman"/>
          <w:sz w:val="24"/>
          <w:szCs w:val="24"/>
        </w:rPr>
        <w:t>, уч.47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D130DC">
        <w:rPr>
          <w:rFonts w:ascii="Times New Roman" w:hAnsi="Times New Roman"/>
          <w:sz w:val="24"/>
          <w:szCs w:val="24"/>
        </w:rPr>
        <w:t>8</w:t>
      </w:r>
      <w:r w:rsidR="0099202D">
        <w:rPr>
          <w:rFonts w:ascii="Times New Roman" w:hAnsi="Times New Roman"/>
          <w:sz w:val="24"/>
          <w:szCs w:val="24"/>
        </w:rPr>
        <w:t>00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</w:t>
      </w:r>
      <w:r w:rsidR="00334FEF">
        <w:rPr>
          <w:rFonts w:ascii="Times New Roman" w:hAnsi="Times New Roman"/>
          <w:sz w:val="24"/>
          <w:szCs w:val="24"/>
        </w:rPr>
        <w:t xml:space="preserve">индивидуального </w:t>
      </w:r>
      <w:r w:rsidR="003F36E7" w:rsidRPr="003F36E7">
        <w:rPr>
          <w:rFonts w:ascii="Times New Roman" w:hAnsi="Times New Roman"/>
          <w:sz w:val="24"/>
          <w:szCs w:val="24"/>
        </w:rPr>
        <w:t xml:space="preserve">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proofErr w:type="spellStart"/>
      <w:r w:rsidR="00D130DC">
        <w:rPr>
          <w:rFonts w:ascii="Times New Roman" w:hAnsi="Times New Roman"/>
          <w:sz w:val="24"/>
          <w:szCs w:val="24"/>
        </w:rPr>
        <w:t>Садыревым</w:t>
      </w:r>
      <w:proofErr w:type="spellEnd"/>
      <w:r w:rsidR="00D130DC">
        <w:rPr>
          <w:rFonts w:ascii="Times New Roman" w:hAnsi="Times New Roman"/>
          <w:sz w:val="24"/>
          <w:szCs w:val="24"/>
        </w:rPr>
        <w:t xml:space="preserve"> В.В.</w:t>
      </w:r>
      <w:r w:rsidR="0099202D" w:rsidRPr="00AF1830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spellStart"/>
      <w:r w:rsidR="00D130DC">
        <w:rPr>
          <w:rFonts w:ascii="Times New Roman" w:hAnsi="Times New Roman"/>
          <w:sz w:val="24"/>
          <w:szCs w:val="24"/>
        </w:rPr>
        <w:t>Садыреву</w:t>
      </w:r>
      <w:proofErr w:type="spellEnd"/>
      <w:r w:rsidR="00D130DC">
        <w:rPr>
          <w:rFonts w:ascii="Times New Roman" w:hAnsi="Times New Roman"/>
          <w:sz w:val="24"/>
          <w:szCs w:val="24"/>
        </w:rPr>
        <w:t xml:space="preserve"> В.В.: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>остановления возложить на специалиста 1 категории Шуваева В.В.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7B7089" w:rsidRDefault="007B7089"/>
    <w:p w:rsidR="00713F42" w:rsidRDefault="00713F42"/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3139BF">
        <w:t>20</w:t>
      </w:r>
      <w:r w:rsidR="004A3E3F">
        <w:t>.04.2012</w:t>
      </w:r>
      <w:r w:rsidR="00713F42">
        <w:t xml:space="preserve"> </w:t>
      </w:r>
      <w:r>
        <w:t xml:space="preserve"> № </w:t>
      </w:r>
      <w:r w:rsidR="003139BF">
        <w:t>42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D130DC">
        <w:t>1306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 xml:space="preserve">для ведения </w:t>
      </w:r>
      <w:r w:rsidR="00334FEF">
        <w:t xml:space="preserve">индивидуального </w:t>
      </w:r>
      <w:r w:rsidR="002A7A94" w:rsidRPr="003F36E7">
        <w:t>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B2469A" w:rsidP="00307E9C">
            <w:pPr>
              <w:tabs>
                <w:tab w:val="left" w:pos="4215"/>
              </w:tabs>
            </w:pPr>
            <w:r>
              <w:t xml:space="preserve">ул. </w:t>
            </w:r>
            <w:r w:rsidRPr="0099202D">
              <w:t xml:space="preserve"> </w:t>
            </w:r>
            <w:proofErr w:type="spellStart"/>
            <w:r w:rsidR="00307E9C">
              <w:t>Иргинская</w:t>
            </w:r>
            <w:proofErr w:type="spellEnd"/>
            <w:r w:rsidR="00307E9C">
              <w:t>, уч.47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307E9C" w:rsidP="00585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2469A" w:rsidRPr="00EE762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4A3E3F" w:rsidP="0058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4251D5" w:rsidP="00585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B2469A" w:rsidRPr="004251D5" w:rsidRDefault="00B2469A" w:rsidP="00B2469A">
      <w:pPr>
        <w:tabs>
          <w:tab w:val="left" w:pos="4215"/>
        </w:tabs>
        <w:jc w:val="both"/>
        <w:rPr>
          <w:b/>
        </w:rPr>
      </w:pPr>
      <w:r>
        <w:t>Цена выкупа земельного участка составляет</w:t>
      </w:r>
      <w:r w:rsidRPr="004251D5">
        <w:t xml:space="preserve">:  </w:t>
      </w:r>
      <w:r w:rsidR="004251D5" w:rsidRPr="004251D5">
        <w:rPr>
          <w:b/>
        </w:rPr>
        <w:t xml:space="preserve">1544 </w:t>
      </w:r>
      <w:r w:rsidRPr="004251D5">
        <w:rPr>
          <w:b/>
        </w:rPr>
        <w:t>(</w:t>
      </w:r>
      <w:r w:rsidR="004251D5">
        <w:rPr>
          <w:b/>
        </w:rPr>
        <w:t>одна тысяча пятьсот сорок четыре</w:t>
      </w:r>
      <w:r w:rsidRPr="004251D5">
        <w:rPr>
          <w:b/>
        </w:rPr>
        <w:t>) рубл</w:t>
      </w:r>
      <w:r w:rsidR="00307E9C" w:rsidRPr="004251D5">
        <w:rPr>
          <w:b/>
        </w:rPr>
        <w:t>я</w:t>
      </w:r>
      <w:r w:rsidRPr="004251D5">
        <w:rPr>
          <w:b/>
        </w:rPr>
        <w:t>.</w:t>
      </w:r>
    </w:p>
    <w:p w:rsidR="00B2469A" w:rsidRDefault="00B2469A" w:rsidP="00B2469A">
      <w:pPr>
        <w:tabs>
          <w:tab w:val="left" w:pos="4215"/>
        </w:tabs>
        <w:ind w:left="360"/>
        <w:jc w:val="both"/>
      </w:pPr>
    </w:p>
    <w:p w:rsidR="00B2469A" w:rsidRPr="002F18FE" w:rsidRDefault="00B2469A" w:rsidP="00B2469A">
      <w:pPr>
        <w:ind w:right="-2"/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4C3"/>
    <w:rsid w:val="00024E09"/>
    <w:rsid w:val="00026662"/>
    <w:rsid w:val="00052D39"/>
    <w:rsid w:val="00076F64"/>
    <w:rsid w:val="0009554E"/>
    <w:rsid w:val="0009711A"/>
    <w:rsid w:val="000A1EAA"/>
    <w:rsid w:val="001658DB"/>
    <w:rsid w:val="00167C82"/>
    <w:rsid w:val="001D388A"/>
    <w:rsid w:val="001E1076"/>
    <w:rsid w:val="001F25EA"/>
    <w:rsid w:val="001F3BB0"/>
    <w:rsid w:val="002243D2"/>
    <w:rsid w:val="0023220C"/>
    <w:rsid w:val="002576D1"/>
    <w:rsid w:val="00265E5F"/>
    <w:rsid w:val="00283F7A"/>
    <w:rsid w:val="002A7A94"/>
    <w:rsid w:val="002B705F"/>
    <w:rsid w:val="002D22C1"/>
    <w:rsid w:val="00307E9C"/>
    <w:rsid w:val="003139BF"/>
    <w:rsid w:val="00320655"/>
    <w:rsid w:val="00334FEF"/>
    <w:rsid w:val="00353FB2"/>
    <w:rsid w:val="00362B5D"/>
    <w:rsid w:val="003B4EFA"/>
    <w:rsid w:val="003C26BC"/>
    <w:rsid w:val="003E7837"/>
    <w:rsid w:val="003F36E7"/>
    <w:rsid w:val="003F5DBF"/>
    <w:rsid w:val="00406FF2"/>
    <w:rsid w:val="004251D5"/>
    <w:rsid w:val="00425890"/>
    <w:rsid w:val="0045090B"/>
    <w:rsid w:val="00464C2C"/>
    <w:rsid w:val="004850AF"/>
    <w:rsid w:val="00486C92"/>
    <w:rsid w:val="00491EBA"/>
    <w:rsid w:val="004A3E3F"/>
    <w:rsid w:val="004D0F6A"/>
    <w:rsid w:val="004E1A27"/>
    <w:rsid w:val="005056DF"/>
    <w:rsid w:val="00522771"/>
    <w:rsid w:val="0053723E"/>
    <w:rsid w:val="005705B3"/>
    <w:rsid w:val="00573BB5"/>
    <w:rsid w:val="005859E1"/>
    <w:rsid w:val="005D28AD"/>
    <w:rsid w:val="0062565B"/>
    <w:rsid w:val="00635F75"/>
    <w:rsid w:val="00656FEB"/>
    <w:rsid w:val="00662E69"/>
    <w:rsid w:val="00667482"/>
    <w:rsid w:val="006A2893"/>
    <w:rsid w:val="006C25E5"/>
    <w:rsid w:val="006E00A9"/>
    <w:rsid w:val="00703C85"/>
    <w:rsid w:val="00713F42"/>
    <w:rsid w:val="00740ED7"/>
    <w:rsid w:val="00751EF3"/>
    <w:rsid w:val="007628D1"/>
    <w:rsid w:val="007B7089"/>
    <w:rsid w:val="007C06D9"/>
    <w:rsid w:val="007F3D8D"/>
    <w:rsid w:val="0088528D"/>
    <w:rsid w:val="00896340"/>
    <w:rsid w:val="008A3532"/>
    <w:rsid w:val="008B5400"/>
    <w:rsid w:val="008B64C3"/>
    <w:rsid w:val="008E0EF8"/>
    <w:rsid w:val="00905549"/>
    <w:rsid w:val="0092617B"/>
    <w:rsid w:val="009342BA"/>
    <w:rsid w:val="00941481"/>
    <w:rsid w:val="00955705"/>
    <w:rsid w:val="00965B13"/>
    <w:rsid w:val="0099094F"/>
    <w:rsid w:val="0099202D"/>
    <w:rsid w:val="009922AD"/>
    <w:rsid w:val="009C22D1"/>
    <w:rsid w:val="009C320B"/>
    <w:rsid w:val="00A403EE"/>
    <w:rsid w:val="00A5022E"/>
    <w:rsid w:val="00AB28AF"/>
    <w:rsid w:val="00AC6E44"/>
    <w:rsid w:val="00AD17CD"/>
    <w:rsid w:val="00AD38B5"/>
    <w:rsid w:val="00AE17CD"/>
    <w:rsid w:val="00AF1830"/>
    <w:rsid w:val="00B2469A"/>
    <w:rsid w:val="00B25E46"/>
    <w:rsid w:val="00B41224"/>
    <w:rsid w:val="00B56DFC"/>
    <w:rsid w:val="00B61D11"/>
    <w:rsid w:val="00B67B7C"/>
    <w:rsid w:val="00B930AC"/>
    <w:rsid w:val="00BA27AD"/>
    <w:rsid w:val="00BB799D"/>
    <w:rsid w:val="00BC5A9A"/>
    <w:rsid w:val="00BE58C5"/>
    <w:rsid w:val="00BF5DB2"/>
    <w:rsid w:val="00C032E9"/>
    <w:rsid w:val="00C23797"/>
    <w:rsid w:val="00C439F9"/>
    <w:rsid w:val="00C94FF2"/>
    <w:rsid w:val="00CB4D9A"/>
    <w:rsid w:val="00CD15E6"/>
    <w:rsid w:val="00CE5812"/>
    <w:rsid w:val="00D130DC"/>
    <w:rsid w:val="00D150D5"/>
    <w:rsid w:val="00D27D92"/>
    <w:rsid w:val="00D304F0"/>
    <w:rsid w:val="00D61DEA"/>
    <w:rsid w:val="00DA22D1"/>
    <w:rsid w:val="00DB7FD6"/>
    <w:rsid w:val="00DC0E22"/>
    <w:rsid w:val="00E74092"/>
    <w:rsid w:val="00E81EC1"/>
    <w:rsid w:val="00EA4399"/>
    <w:rsid w:val="00EC1AE0"/>
    <w:rsid w:val="00EC2AA1"/>
    <w:rsid w:val="00F01D86"/>
    <w:rsid w:val="00F1535B"/>
    <w:rsid w:val="00F25E99"/>
    <w:rsid w:val="00F55F2C"/>
    <w:rsid w:val="00F56215"/>
    <w:rsid w:val="00F85845"/>
    <w:rsid w:val="00FA0EAB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lastModifiedBy>Олег</cp:lastModifiedBy>
  <cp:revision>2</cp:revision>
  <cp:lastPrinted>2012-04-23T02:09:00Z</cp:lastPrinted>
  <dcterms:created xsi:type="dcterms:W3CDTF">2012-07-13T04:21:00Z</dcterms:created>
  <dcterms:modified xsi:type="dcterms:W3CDTF">2012-07-13T04:21:00Z</dcterms:modified>
</cp:coreProperties>
</file>