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5A" w:rsidRDefault="009B205A" w:rsidP="002D3B1C">
      <w:pPr>
        <w:pStyle w:val="a3"/>
        <w:rPr>
          <w:b w:val="0"/>
        </w:rPr>
      </w:pPr>
    </w:p>
    <w:p w:rsidR="009B205A" w:rsidRDefault="009B205A" w:rsidP="002D3B1C">
      <w:pPr>
        <w:pStyle w:val="a3"/>
        <w:rPr>
          <w:b w:val="0"/>
        </w:rPr>
      </w:pPr>
    </w:p>
    <w:p w:rsidR="002D3B1C" w:rsidRPr="004967EC" w:rsidRDefault="005F5F12" w:rsidP="002D3B1C">
      <w:pPr>
        <w:pStyle w:val="a3"/>
        <w:rPr>
          <w:sz w:val="24"/>
        </w:rPr>
      </w:pPr>
      <w:r w:rsidRPr="004967EC">
        <w:rPr>
          <w:sz w:val="24"/>
        </w:rPr>
        <w:t>АДМИНИСТРАЦИЯ САРОВ</w:t>
      </w:r>
      <w:r w:rsidR="002D3B1C" w:rsidRPr="004967EC">
        <w:rPr>
          <w:sz w:val="24"/>
        </w:rPr>
        <w:t>СКОГО СЕЛЬСКОГО ПОСЕЛЕНИЯ</w:t>
      </w:r>
    </w:p>
    <w:p w:rsidR="002D3B1C" w:rsidRPr="004967EC" w:rsidRDefault="002D3B1C" w:rsidP="002D3B1C">
      <w:pPr>
        <w:jc w:val="center"/>
        <w:rPr>
          <w:b/>
          <w:bCs/>
        </w:rPr>
      </w:pPr>
      <w:r w:rsidRPr="004967EC">
        <w:rPr>
          <w:b/>
          <w:bCs/>
        </w:rPr>
        <w:t>КОЛПАШЕВСКОГО РАЙОНА ТОМСКОЙ ОБЛАСТИ</w:t>
      </w:r>
    </w:p>
    <w:p w:rsidR="002D3B1C" w:rsidRDefault="002D3B1C" w:rsidP="002D3B1C">
      <w:pPr>
        <w:tabs>
          <w:tab w:val="left" w:pos="12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D3B1C" w:rsidRDefault="002D3B1C" w:rsidP="002D3B1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D3B1C" w:rsidRDefault="002D3B1C" w:rsidP="002D3B1C">
      <w:pPr>
        <w:jc w:val="center"/>
        <w:rPr>
          <w:b/>
          <w:sz w:val="32"/>
          <w:szCs w:val="32"/>
        </w:rPr>
      </w:pPr>
    </w:p>
    <w:p w:rsidR="002D3B1C" w:rsidRPr="002D3B1C" w:rsidRDefault="005F5F12" w:rsidP="004967EC">
      <w:pPr>
        <w:jc w:val="center"/>
      </w:pPr>
      <w:r>
        <w:rPr>
          <w:sz w:val="28"/>
          <w:szCs w:val="28"/>
        </w:rPr>
        <w:t>14.04</w:t>
      </w:r>
      <w:r w:rsidR="002D3B1C">
        <w:rPr>
          <w:sz w:val="28"/>
          <w:szCs w:val="28"/>
        </w:rPr>
        <w:t xml:space="preserve">.2014        </w:t>
      </w:r>
      <w:r w:rsidR="004967EC">
        <w:rPr>
          <w:sz w:val="28"/>
          <w:szCs w:val="28"/>
        </w:rPr>
        <w:t xml:space="preserve">     </w:t>
      </w:r>
      <w:r w:rsidR="002D3B1C">
        <w:rPr>
          <w:sz w:val="28"/>
          <w:szCs w:val="28"/>
        </w:rPr>
        <w:t xml:space="preserve"> </w:t>
      </w:r>
      <w:r w:rsidR="004967EC">
        <w:rPr>
          <w:sz w:val="28"/>
          <w:szCs w:val="28"/>
        </w:rPr>
        <w:t xml:space="preserve"> </w:t>
      </w:r>
      <w:r w:rsidR="002D3B1C">
        <w:rPr>
          <w:sz w:val="28"/>
          <w:szCs w:val="28"/>
        </w:rPr>
        <w:t xml:space="preserve"> </w:t>
      </w:r>
      <w:r w:rsidR="004967EC">
        <w:rPr>
          <w:sz w:val="28"/>
          <w:szCs w:val="28"/>
        </w:rPr>
        <w:t xml:space="preserve">             п. Большая </w:t>
      </w:r>
      <w:proofErr w:type="spellStart"/>
      <w:r w:rsidR="004967EC">
        <w:rPr>
          <w:sz w:val="28"/>
          <w:szCs w:val="28"/>
        </w:rPr>
        <w:t>Саровка</w:t>
      </w:r>
      <w:proofErr w:type="spellEnd"/>
      <w:r w:rsidR="004967EC">
        <w:rPr>
          <w:sz w:val="28"/>
          <w:szCs w:val="28"/>
        </w:rPr>
        <w:t xml:space="preserve">                           </w:t>
      </w:r>
      <w:r w:rsidR="002D3B1C">
        <w:rPr>
          <w:sz w:val="28"/>
          <w:szCs w:val="28"/>
        </w:rPr>
        <w:t xml:space="preserve">       №</w:t>
      </w:r>
      <w:r w:rsidR="004967EC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2D3B1C" w:rsidRPr="002D3B1C" w:rsidRDefault="002D3B1C" w:rsidP="002D3B1C"/>
    <w:p w:rsidR="002D3B1C" w:rsidRDefault="002D3B1C" w:rsidP="002D3B1C">
      <w:pPr>
        <w:rPr>
          <w:sz w:val="28"/>
          <w:szCs w:val="28"/>
        </w:rPr>
      </w:pPr>
    </w:p>
    <w:p w:rsidR="005F5F12" w:rsidRPr="004967EC" w:rsidRDefault="002D3B1C" w:rsidP="002D3B1C">
      <w:pPr>
        <w:jc w:val="center"/>
        <w:rPr>
          <w:sz w:val="28"/>
          <w:szCs w:val="28"/>
        </w:rPr>
      </w:pPr>
      <w:proofErr w:type="gramStart"/>
      <w:r w:rsidRPr="004967EC">
        <w:rPr>
          <w:sz w:val="28"/>
          <w:szCs w:val="28"/>
        </w:rPr>
        <w:t>О плане мероприятий по повышению эффективности (в том числе) оптимизации) расходов бюджета муниц</w:t>
      </w:r>
      <w:r w:rsidR="005F5F12" w:rsidRPr="004967EC">
        <w:rPr>
          <w:sz w:val="28"/>
          <w:szCs w:val="28"/>
        </w:rPr>
        <w:t>ипального образования</w:t>
      </w:r>
      <w:proofErr w:type="gramEnd"/>
    </w:p>
    <w:p w:rsidR="002D3B1C" w:rsidRPr="004967EC" w:rsidRDefault="005F5F12" w:rsidP="002D3B1C">
      <w:pPr>
        <w:jc w:val="center"/>
        <w:rPr>
          <w:sz w:val="28"/>
          <w:szCs w:val="28"/>
        </w:rPr>
      </w:pPr>
      <w:r w:rsidRPr="004967EC">
        <w:rPr>
          <w:sz w:val="28"/>
          <w:szCs w:val="28"/>
        </w:rPr>
        <w:t xml:space="preserve"> «</w:t>
      </w:r>
      <w:proofErr w:type="spellStart"/>
      <w:r w:rsidRPr="004967EC">
        <w:rPr>
          <w:sz w:val="28"/>
          <w:szCs w:val="28"/>
        </w:rPr>
        <w:t>Саров</w:t>
      </w:r>
      <w:r w:rsidR="002D3B1C" w:rsidRPr="004967EC">
        <w:rPr>
          <w:sz w:val="28"/>
          <w:szCs w:val="28"/>
        </w:rPr>
        <w:t>ское</w:t>
      </w:r>
      <w:proofErr w:type="spellEnd"/>
      <w:r w:rsidR="002D3B1C" w:rsidRPr="004967EC">
        <w:rPr>
          <w:sz w:val="28"/>
          <w:szCs w:val="28"/>
        </w:rPr>
        <w:t xml:space="preserve"> сельское поселение»  на 2014 год</w:t>
      </w:r>
    </w:p>
    <w:p w:rsidR="002D3B1C" w:rsidRDefault="002D3B1C" w:rsidP="002D3B1C">
      <w:pPr>
        <w:rPr>
          <w:sz w:val="28"/>
          <w:szCs w:val="28"/>
        </w:rPr>
      </w:pPr>
    </w:p>
    <w:p w:rsidR="00905253" w:rsidRPr="00905253" w:rsidRDefault="00905253" w:rsidP="002D3B1C">
      <w:pPr>
        <w:rPr>
          <w:sz w:val="28"/>
          <w:szCs w:val="28"/>
        </w:rPr>
      </w:pPr>
    </w:p>
    <w:p w:rsidR="00B775DC" w:rsidRPr="00905253" w:rsidRDefault="002D3B1C" w:rsidP="00905253">
      <w:pPr>
        <w:spacing w:line="276" w:lineRule="auto"/>
        <w:jc w:val="both"/>
        <w:rPr>
          <w:sz w:val="28"/>
          <w:szCs w:val="28"/>
        </w:rPr>
      </w:pPr>
      <w:r w:rsidRPr="00905253">
        <w:rPr>
          <w:sz w:val="28"/>
          <w:szCs w:val="28"/>
        </w:rPr>
        <w:tab/>
        <w:t>В целях повышения эффективности деятельности органов местного самоуправления, в соответствии с распоряжением Губернатора Томской области от 27.12.2013 №481-р «Об утверждении Плана мероприятий по повышению эффективности (в том числе оптимизации) бюджетных расходов и совершенствованию долговой политики Томской области на 2014 год и среднесрочную перспективу»</w:t>
      </w:r>
    </w:p>
    <w:p w:rsidR="002D3B1C" w:rsidRPr="00905253" w:rsidRDefault="002D3B1C" w:rsidP="00905253">
      <w:pPr>
        <w:pStyle w:val="a5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905253">
        <w:rPr>
          <w:sz w:val="28"/>
          <w:szCs w:val="28"/>
        </w:rPr>
        <w:t>Утвердить план по повышению эффективности (в том числе</w:t>
      </w:r>
      <w:r w:rsidR="002216CB" w:rsidRPr="00905253">
        <w:rPr>
          <w:sz w:val="28"/>
          <w:szCs w:val="28"/>
        </w:rPr>
        <w:t xml:space="preserve"> опт</w:t>
      </w:r>
      <w:r w:rsidRPr="00905253">
        <w:rPr>
          <w:sz w:val="28"/>
          <w:szCs w:val="28"/>
        </w:rPr>
        <w:t>имизации)</w:t>
      </w:r>
      <w:r w:rsidR="002216CB" w:rsidRPr="00905253">
        <w:rPr>
          <w:sz w:val="28"/>
          <w:szCs w:val="28"/>
        </w:rPr>
        <w:t xml:space="preserve"> расходов бюджета муниц</w:t>
      </w:r>
      <w:r w:rsidR="005F5F12">
        <w:rPr>
          <w:sz w:val="28"/>
          <w:szCs w:val="28"/>
        </w:rPr>
        <w:t>ипального образования «</w:t>
      </w:r>
      <w:proofErr w:type="spellStart"/>
      <w:r w:rsidR="005F5F12">
        <w:rPr>
          <w:sz w:val="28"/>
          <w:szCs w:val="28"/>
        </w:rPr>
        <w:t>Саров</w:t>
      </w:r>
      <w:r w:rsidR="002216CB" w:rsidRPr="00905253">
        <w:rPr>
          <w:sz w:val="28"/>
          <w:szCs w:val="28"/>
        </w:rPr>
        <w:t>ское</w:t>
      </w:r>
      <w:proofErr w:type="spellEnd"/>
      <w:r w:rsidR="002216CB" w:rsidRPr="00905253">
        <w:rPr>
          <w:sz w:val="28"/>
          <w:szCs w:val="28"/>
        </w:rPr>
        <w:t xml:space="preserve"> сельское поселение» на 2014 год  согласно приложению.</w:t>
      </w:r>
      <w:r w:rsidRPr="00905253">
        <w:rPr>
          <w:sz w:val="28"/>
          <w:szCs w:val="28"/>
        </w:rPr>
        <w:t xml:space="preserve"> </w:t>
      </w:r>
    </w:p>
    <w:p w:rsidR="002216CB" w:rsidRPr="00905253" w:rsidRDefault="002216CB" w:rsidP="0090525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05253">
        <w:rPr>
          <w:sz w:val="28"/>
          <w:szCs w:val="28"/>
        </w:rPr>
        <w:t>Контроль за</w:t>
      </w:r>
      <w:proofErr w:type="gramEnd"/>
      <w:r w:rsidRPr="00905253">
        <w:rPr>
          <w:sz w:val="28"/>
          <w:szCs w:val="28"/>
        </w:rPr>
        <w:t xml:space="preserve"> исполнением распоряжения</w:t>
      </w:r>
      <w:r w:rsidR="005F5F12">
        <w:rPr>
          <w:sz w:val="28"/>
          <w:szCs w:val="28"/>
        </w:rPr>
        <w:t xml:space="preserve"> возложить на специалиста 1 категории, </w:t>
      </w:r>
      <w:r w:rsidRPr="00905253">
        <w:rPr>
          <w:sz w:val="28"/>
          <w:szCs w:val="28"/>
        </w:rPr>
        <w:t>главного бухгалтера Ад</w:t>
      </w:r>
      <w:r w:rsidR="005F5F12">
        <w:rPr>
          <w:sz w:val="28"/>
          <w:szCs w:val="28"/>
        </w:rPr>
        <w:t xml:space="preserve">министрации </w:t>
      </w:r>
      <w:proofErr w:type="spellStart"/>
      <w:r w:rsidR="005F5F12">
        <w:rPr>
          <w:sz w:val="28"/>
          <w:szCs w:val="28"/>
        </w:rPr>
        <w:t>Саров</w:t>
      </w:r>
      <w:r w:rsidRPr="00905253">
        <w:rPr>
          <w:sz w:val="28"/>
          <w:szCs w:val="28"/>
        </w:rPr>
        <w:t>ского</w:t>
      </w:r>
      <w:proofErr w:type="spellEnd"/>
      <w:r w:rsidRPr="00905253">
        <w:rPr>
          <w:sz w:val="28"/>
          <w:szCs w:val="28"/>
        </w:rPr>
        <w:t xml:space="preserve"> сельского поселения.</w:t>
      </w:r>
    </w:p>
    <w:p w:rsidR="002216CB" w:rsidRPr="00905253" w:rsidRDefault="002216CB" w:rsidP="00905253">
      <w:pPr>
        <w:spacing w:line="276" w:lineRule="auto"/>
        <w:jc w:val="both"/>
        <w:rPr>
          <w:sz w:val="28"/>
          <w:szCs w:val="28"/>
        </w:rPr>
      </w:pPr>
    </w:p>
    <w:p w:rsidR="002216CB" w:rsidRPr="00905253" w:rsidRDefault="002216CB" w:rsidP="002216CB">
      <w:pPr>
        <w:jc w:val="both"/>
        <w:rPr>
          <w:sz w:val="28"/>
          <w:szCs w:val="28"/>
        </w:rPr>
      </w:pPr>
    </w:p>
    <w:p w:rsidR="002216CB" w:rsidRPr="00905253" w:rsidRDefault="002216CB" w:rsidP="002216CB">
      <w:pPr>
        <w:jc w:val="both"/>
        <w:rPr>
          <w:sz w:val="28"/>
          <w:szCs w:val="28"/>
        </w:rPr>
      </w:pPr>
    </w:p>
    <w:p w:rsidR="002216CB" w:rsidRPr="00905253" w:rsidRDefault="002216CB" w:rsidP="002216CB">
      <w:pPr>
        <w:jc w:val="both"/>
        <w:rPr>
          <w:sz w:val="28"/>
          <w:szCs w:val="28"/>
        </w:rPr>
      </w:pPr>
    </w:p>
    <w:p w:rsidR="002216CB" w:rsidRPr="00905253" w:rsidRDefault="002216CB" w:rsidP="002216CB">
      <w:pPr>
        <w:jc w:val="both"/>
        <w:rPr>
          <w:sz w:val="28"/>
          <w:szCs w:val="28"/>
        </w:rPr>
      </w:pPr>
      <w:r w:rsidRPr="00905253">
        <w:rPr>
          <w:sz w:val="28"/>
          <w:szCs w:val="28"/>
        </w:rPr>
        <w:t xml:space="preserve">Глава поселения                                                </w:t>
      </w:r>
      <w:r w:rsidR="00905253">
        <w:rPr>
          <w:sz w:val="28"/>
          <w:szCs w:val="28"/>
        </w:rPr>
        <w:t xml:space="preserve">                        </w:t>
      </w:r>
      <w:r w:rsidR="005F5F12">
        <w:rPr>
          <w:sz w:val="28"/>
          <w:szCs w:val="28"/>
        </w:rPr>
        <w:t xml:space="preserve">     В.Н.Викторов</w:t>
      </w:r>
    </w:p>
    <w:p w:rsidR="002216CB" w:rsidRPr="00905253" w:rsidRDefault="002216CB" w:rsidP="002216CB">
      <w:pPr>
        <w:jc w:val="both"/>
        <w:rPr>
          <w:sz w:val="28"/>
          <w:szCs w:val="28"/>
        </w:rPr>
      </w:pPr>
    </w:p>
    <w:p w:rsidR="002216CB" w:rsidRPr="00905253" w:rsidRDefault="002216CB" w:rsidP="002216CB">
      <w:pPr>
        <w:jc w:val="both"/>
        <w:rPr>
          <w:sz w:val="28"/>
          <w:szCs w:val="28"/>
        </w:rPr>
      </w:pPr>
    </w:p>
    <w:p w:rsidR="002216CB" w:rsidRPr="00905253" w:rsidRDefault="002216CB" w:rsidP="002216CB">
      <w:pPr>
        <w:jc w:val="both"/>
        <w:rPr>
          <w:sz w:val="28"/>
          <w:szCs w:val="28"/>
        </w:rPr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AE05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AE056B">
        <w:t xml:space="preserve">  </w:t>
      </w:r>
      <w:r w:rsidR="008D4B4C">
        <w:t xml:space="preserve"> </w:t>
      </w:r>
      <w:r>
        <w:t xml:space="preserve">Приложение к распоряжению </w:t>
      </w:r>
    </w:p>
    <w:p w:rsidR="002216CB" w:rsidRDefault="002216CB" w:rsidP="00AE056B">
      <w:r>
        <w:t xml:space="preserve">                                                                                          </w:t>
      </w:r>
      <w:r w:rsidR="005F5F12">
        <w:t xml:space="preserve">                 Администрации </w:t>
      </w:r>
      <w:proofErr w:type="spellStart"/>
      <w:r w:rsidR="005F5F12">
        <w:t>Саров</w:t>
      </w:r>
      <w:r>
        <w:t>ского</w:t>
      </w:r>
      <w:proofErr w:type="spellEnd"/>
    </w:p>
    <w:p w:rsidR="002216CB" w:rsidRDefault="002216CB" w:rsidP="00AE056B">
      <w:r>
        <w:t xml:space="preserve">                                                                            </w:t>
      </w:r>
      <w:r w:rsidR="008D4B4C">
        <w:t xml:space="preserve">                                            с</w:t>
      </w:r>
      <w:r>
        <w:t>ельского поселения</w:t>
      </w:r>
    </w:p>
    <w:p w:rsidR="002216CB" w:rsidRDefault="002216CB" w:rsidP="002216CB">
      <w:pPr>
        <w:jc w:val="both"/>
      </w:pPr>
      <w:r>
        <w:t xml:space="preserve">                                                                            </w:t>
      </w:r>
      <w:r w:rsidR="00AE056B">
        <w:t xml:space="preserve">                               </w:t>
      </w:r>
      <w:r>
        <w:t xml:space="preserve"> </w:t>
      </w:r>
      <w:r w:rsidR="008D4B4C">
        <w:t xml:space="preserve">            </w:t>
      </w:r>
      <w:r w:rsidR="00905253">
        <w:t xml:space="preserve">       </w:t>
      </w:r>
      <w:r w:rsidR="005F5F12">
        <w:t xml:space="preserve"> 14.04</w:t>
      </w:r>
      <w:r>
        <w:t>.2014  №</w:t>
      </w:r>
      <w:r w:rsidR="005F5F12">
        <w:t>26</w:t>
      </w:r>
    </w:p>
    <w:p w:rsidR="002216CB" w:rsidRPr="008D4B4C" w:rsidRDefault="002216CB" w:rsidP="002216CB">
      <w:pPr>
        <w:jc w:val="center"/>
        <w:rPr>
          <w:b/>
          <w:bCs/>
        </w:rPr>
      </w:pPr>
      <w:r w:rsidRPr="008D4B4C">
        <w:rPr>
          <w:b/>
          <w:bCs/>
        </w:rPr>
        <w:t>План мероприятий по повышению эффективности (в том числе оптимизации)</w:t>
      </w:r>
    </w:p>
    <w:p w:rsidR="002216CB" w:rsidRPr="008D4B4C" w:rsidRDefault="002216CB" w:rsidP="002216CB">
      <w:pPr>
        <w:jc w:val="center"/>
        <w:rPr>
          <w:b/>
          <w:bCs/>
        </w:rPr>
      </w:pPr>
      <w:r w:rsidRPr="008D4B4C">
        <w:rPr>
          <w:b/>
          <w:bCs/>
        </w:rPr>
        <w:t>расходов бюджета муниц</w:t>
      </w:r>
      <w:r w:rsidR="005F5F12">
        <w:rPr>
          <w:b/>
          <w:bCs/>
        </w:rPr>
        <w:t>ипального образования «</w:t>
      </w:r>
      <w:proofErr w:type="spellStart"/>
      <w:r w:rsidR="005F5F12">
        <w:rPr>
          <w:b/>
          <w:bCs/>
        </w:rPr>
        <w:t>Саров</w:t>
      </w:r>
      <w:r w:rsidRPr="008D4B4C">
        <w:rPr>
          <w:b/>
          <w:bCs/>
        </w:rPr>
        <w:t>ское</w:t>
      </w:r>
      <w:proofErr w:type="spellEnd"/>
      <w:r w:rsidRPr="008D4B4C">
        <w:rPr>
          <w:b/>
          <w:bCs/>
        </w:rPr>
        <w:t xml:space="preserve"> </w:t>
      </w:r>
      <w:proofErr w:type="gramStart"/>
      <w:r w:rsidRPr="008D4B4C">
        <w:rPr>
          <w:b/>
          <w:bCs/>
        </w:rPr>
        <w:t>сельское</w:t>
      </w:r>
      <w:proofErr w:type="gramEnd"/>
      <w:r w:rsidRPr="008D4B4C">
        <w:rPr>
          <w:b/>
          <w:bCs/>
        </w:rPr>
        <w:t xml:space="preserve"> </w:t>
      </w:r>
    </w:p>
    <w:p w:rsidR="00EF341F" w:rsidRPr="008D4B4C" w:rsidRDefault="002216CB" w:rsidP="002216CB">
      <w:pPr>
        <w:tabs>
          <w:tab w:val="center" w:pos="4677"/>
          <w:tab w:val="left" w:pos="6240"/>
        </w:tabs>
        <w:rPr>
          <w:b/>
          <w:bCs/>
        </w:rPr>
      </w:pPr>
      <w:r w:rsidRPr="008D4B4C">
        <w:rPr>
          <w:b/>
          <w:bCs/>
        </w:rPr>
        <w:tab/>
        <w:t>поселение на 2014 год</w:t>
      </w:r>
      <w:r w:rsidRPr="008D4B4C">
        <w:rPr>
          <w:b/>
          <w:bCs/>
        </w:rPr>
        <w:tab/>
      </w:r>
    </w:p>
    <w:p w:rsidR="002216CB" w:rsidRDefault="002216CB" w:rsidP="002216CB">
      <w:pPr>
        <w:tabs>
          <w:tab w:val="center" w:pos="4677"/>
          <w:tab w:val="left" w:pos="6240"/>
        </w:tabs>
      </w:pPr>
    </w:p>
    <w:tbl>
      <w:tblPr>
        <w:tblStyle w:val="a6"/>
        <w:tblW w:w="0" w:type="auto"/>
        <w:tblLook w:val="04A0"/>
      </w:tblPr>
      <w:tblGrid>
        <w:gridCol w:w="530"/>
        <w:gridCol w:w="3554"/>
        <w:gridCol w:w="1651"/>
        <w:gridCol w:w="1888"/>
        <w:gridCol w:w="1948"/>
      </w:tblGrid>
      <w:tr w:rsidR="00386B36" w:rsidRPr="00434DC4" w:rsidTr="006A4403">
        <w:tc>
          <w:tcPr>
            <w:tcW w:w="533" w:type="dxa"/>
          </w:tcPr>
          <w:p w:rsidR="002216CB" w:rsidRPr="00434DC4" w:rsidRDefault="000836F4" w:rsidP="002216CB">
            <w:pPr>
              <w:tabs>
                <w:tab w:val="center" w:pos="4677"/>
                <w:tab w:val="left" w:pos="6240"/>
              </w:tabs>
            </w:pPr>
            <w:r w:rsidRPr="00434DC4">
              <w:t>№</w:t>
            </w:r>
          </w:p>
          <w:p w:rsidR="000836F4" w:rsidRPr="00434DC4" w:rsidRDefault="000836F4" w:rsidP="002216CB">
            <w:pPr>
              <w:tabs>
                <w:tab w:val="center" w:pos="4677"/>
                <w:tab w:val="left" w:pos="6240"/>
              </w:tabs>
            </w:pPr>
            <w:proofErr w:type="gramStart"/>
            <w:r w:rsidRPr="00434DC4">
              <w:t>п</w:t>
            </w:r>
            <w:proofErr w:type="gramEnd"/>
            <w:r w:rsidRPr="00434DC4">
              <w:t>/п</w:t>
            </w:r>
          </w:p>
        </w:tc>
        <w:tc>
          <w:tcPr>
            <w:tcW w:w="3766" w:type="dxa"/>
          </w:tcPr>
          <w:p w:rsidR="002216CB" w:rsidRPr="00434DC4" w:rsidRDefault="000836F4" w:rsidP="005F5F12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Наименование мероприятия</w:t>
            </w:r>
          </w:p>
        </w:tc>
        <w:tc>
          <w:tcPr>
            <w:tcW w:w="1380" w:type="dxa"/>
          </w:tcPr>
          <w:p w:rsidR="002216CB" w:rsidRPr="00434DC4" w:rsidRDefault="000836F4" w:rsidP="000836F4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Срок</w:t>
            </w:r>
          </w:p>
        </w:tc>
        <w:tc>
          <w:tcPr>
            <w:tcW w:w="1908" w:type="dxa"/>
          </w:tcPr>
          <w:p w:rsidR="002216CB" w:rsidRPr="00434DC4" w:rsidRDefault="000836F4" w:rsidP="000836F4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Результат мероприятия</w:t>
            </w:r>
          </w:p>
        </w:tc>
        <w:tc>
          <w:tcPr>
            <w:tcW w:w="1984" w:type="dxa"/>
          </w:tcPr>
          <w:p w:rsidR="002216CB" w:rsidRPr="00434DC4" w:rsidRDefault="000836F4" w:rsidP="000836F4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Ответственный исполнитель</w:t>
            </w:r>
          </w:p>
        </w:tc>
      </w:tr>
      <w:tr w:rsidR="00386B36" w:rsidRPr="00434DC4" w:rsidTr="006A4403">
        <w:tc>
          <w:tcPr>
            <w:tcW w:w="533" w:type="dxa"/>
          </w:tcPr>
          <w:p w:rsidR="002216CB" w:rsidRPr="00434DC4" w:rsidRDefault="000836F4" w:rsidP="002216CB">
            <w:pPr>
              <w:tabs>
                <w:tab w:val="center" w:pos="4677"/>
                <w:tab w:val="left" w:pos="6240"/>
              </w:tabs>
            </w:pPr>
            <w:r w:rsidRPr="00434DC4">
              <w:t>1</w:t>
            </w:r>
          </w:p>
        </w:tc>
        <w:tc>
          <w:tcPr>
            <w:tcW w:w="3766" w:type="dxa"/>
          </w:tcPr>
          <w:p w:rsidR="002216CB" w:rsidRPr="00434DC4" w:rsidRDefault="000836F4" w:rsidP="000836F4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2</w:t>
            </w:r>
          </w:p>
        </w:tc>
        <w:tc>
          <w:tcPr>
            <w:tcW w:w="1380" w:type="dxa"/>
          </w:tcPr>
          <w:p w:rsidR="002216CB" w:rsidRPr="00434DC4" w:rsidRDefault="000836F4" w:rsidP="000836F4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3</w:t>
            </w:r>
          </w:p>
        </w:tc>
        <w:tc>
          <w:tcPr>
            <w:tcW w:w="1908" w:type="dxa"/>
          </w:tcPr>
          <w:p w:rsidR="002216CB" w:rsidRPr="00434DC4" w:rsidRDefault="000836F4" w:rsidP="000836F4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4</w:t>
            </w:r>
          </w:p>
        </w:tc>
        <w:tc>
          <w:tcPr>
            <w:tcW w:w="1984" w:type="dxa"/>
          </w:tcPr>
          <w:p w:rsidR="002216CB" w:rsidRPr="00434DC4" w:rsidRDefault="000836F4" w:rsidP="000836F4">
            <w:pPr>
              <w:tabs>
                <w:tab w:val="left" w:pos="450"/>
                <w:tab w:val="left" w:pos="600"/>
                <w:tab w:val="center" w:pos="849"/>
                <w:tab w:val="left" w:pos="1350"/>
                <w:tab w:val="left" w:pos="1614"/>
              </w:tabs>
            </w:pPr>
            <w:r w:rsidRPr="00434DC4">
              <w:t xml:space="preserve">        5</w:t>
            </w:r>
            <w:r w:rsidRPr="00434DC4">
              <w:tab/>
            </w:r>
            <w:r w:rsidRPr="00434DC4">
              <w:tab/>
            </w:r>
            <w:r w:rsidRPr="00434DC4">
              <w:tab/>
            </w:r>
            <w:r w:rsidRPr="00434DC4">
              <w:tab/>
            </w:r>
          </w:p>
        </w:tc>
      </w:tr>
      <w:tr w:rsidR="00386B36" w:rsidRPr="00434DC4" w:rsidTr="006A4403">
        <w:tc>
          <w:tcPr>
            <w:tcW w:w="533" w:type="dxa"/>
          </w:tcPr>
          <w:p w:rsidR="000836F4" w:rsidRPr="00434DC4" w:rsidRDefault="000836F4" w:rsidP="002216CB">
            <w:pPr>
              <w:tabs>
                <w:tab w:val="center" w:pos="4677"/>
                <w:tab w:val="left" w:pos="6240"/>
              </w:tabs>
            </w:pPr>
            <w:r w:rsidRPr="00434DC4">
              <w:t>1.</w:t>
            </w:r>
          </w:p>
        </w:tc>
        <w:tc>
          <w:tcPr>
            <w:tcW w:w="3766" w:type="dxa"/>
          </w:tcPr>
          <w:p w:rsidR="000836F4" w:rsidRPr="00434DC4" w:rsidRDefault="000836F4" w:rsidP="00360A38">
            <w:pPr>
              <w:tabs>
                <w:tab w:val="center" w:pos="4677"/>
                <w:tab w:val="left" w:pos="6240"/>
              </w:tabs>
              <w:jc w:val="both"/>
            </w:pPr>
            <w:r w:rsidRPr="00434DC4">
              <w:t xml:space="preserve"> Осуществление мероприятия за соблюдением</w:t>
            </w:r>
            <w:r w:rsidR="00360A38" w:rsidRPr="00434DC4">
              <w:t xml:space="preserve"> органом местного самоуправления требований бюджетного законодательства, в том числе нормативов формирования расходов на содержание органа местного самоуправления </w:t>
            </w:r>
          </w:p>
        </w:tc>
        <w:tc>
          <w:tcPr>
            <w:tcW w:w="1380" w:type="dxa"/>
          </w:tcPr>
          <w:p w:rsidR="000836F4" w:rsidRPr="00434DC4" w:rsidRDefault="00360A38" w:rsidP="000836F4">
            <w:pPr>
              <w:tabs>
                <w:tab w:val="center" w:pos="4677"/>
                <w:tab w:val="left" w:pos="6240"/>
              </w:tabs>
              <w:jc w:val="center"/>
            </w:pPr>
            <w:proofErr w:type="gramStart"/>
            <w:r w:rsidRPr="00434DC4">
              <w:t>Ежеквар-тально</w:t>
            </w:r>
            <w:proofErr w:type="gramEnd"/>
          </w:p>
        </w:tc>
        <w:tc>
          <w:tcPr>
            <w:tcW w:w="1908" w:type="dxa"/>
          </w:tcPr>
          <w:p w:rsidR="000836F4" w:rsidRPr="00434DC4" w:rsidRDefault="00360A38" w:rsidP="000836F4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 xml:space="preserve">Информация </w:t>
            </w:r>
            <w:proofErr w:type="gramStart"/>
            <w:r w:rsidRPr="00434DC4">
              <w:t>по</w:t>
            </w:r>
            <w:proofErr w:type="gramEnd"/>
            <w:r w:rsidRPr="00434DC4">
              <w:t xml:space="preserve"> </w:t>
            </w:r>
          </w:p>
          <w:p w:rsidR="00360A38" w:rsidRPr="00434DC4" w:rsidRDefault="00360A38" w:rsidP="000836F4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результатам  мониторинга</w:t>
            </w:r>
          </w:p>
        </w:tc>
        <w:tc>
          <w:tcPr>
            <w:tcW w:w="1984" w:type="dxa"/>
          </w:tcPr>
          <w:p w:rsidR="000836F4" w:rsidRPr="00434DC4" w:rsidRDefault="005F5F12" w:rsidP="000836F4">
            <w:pPr>
              <w:tabs>
                <w:tab w:val="left" w:pos="450"/>
                <w:tab w:val="left" w:pos="600"/>
                <w:tab w:val="center" w:pos="849"/>
                <w:tab w:val="left" w:pos="1350"/>
                <w:tab w:val="left" w:pos="1614"/>
              </w:tabs>
            </w:pPr>
            <w:r w:rsidRPr="00434DC4">
              <w:t xml:space="preserve"> </w:t>
            </w:r>
            <w:r w:rsidR="009B205A">
              <w:t>Специалист 1 категории, г</w:t>
            </w:r>
            <w:r w:rsidR="00360A38" w:rsidRPr="00434DC4">
              <w:t>лавный бухгалтер</w:t>
            </w:r>
          </w:p>
        </w:tc>
      </w:tr>
      <w:tr w:rsidR="00386B36" w:rsidRPr="00434DC4" w:rsidTr="006A4403">
        <w:tc>
          <w:tcPr>
            <w:tcW w:w="533" w:type="dxa"/>
          </w:tcPr>
          <w:p w:rsidR="00360A38" w:rsidRPr="00434DC4" w:rsidRDefault="00360A38" w:rsidP="002216CB">
            <w:pPr>
              <w:tabs>
                <w:tab w:val="center" w:pos="4677"/>
                <w:tab w:val="left" w:pos="6240"/>
              </w:tabs>
            </w:pPr>
            <w:r w:rsidRPr="00434DC4">
              <w:t>2.</w:t>
            </w:r>
          </w:p>
        </w:tc>
        <w:tc>
          <w:tcPr>
            <w:tcW w:w="3766" w:type="dxa"/>
          </w:tcPr>
          <w:p w:rsidR="00360A38" w:rsidRPr="00434DC4" w:rsidRDefault="00360A38" w:rsidP="00360A38">
            <w:pPr>
              <w:tabs>
                <w:tab w:val="center" w:pos="4677"/>
                <w:tab w:val="left" w:pos="6240"/>
              </w:tabs>
              <w:jc w:val="both"/>
            </w:pPr>
            <w:r w:rsidRPr="00434DC4">
              <w:t>Планирование кассовых выплат с целью избежания временных кассовых разрывов бюджета  муници</w:t>
            </w:r>
            <w:r w:rsidR="005F5F12" w:rsidRPr="00434DC4">
              <w:t>пального образования «</w:t>
            </w:r>
            <w:proofErr w:type="spellStart"/>
            <w:r w:rsidR="005F5F12" w:rsidRPr="00434DC4">
              <w:t>Саров</w:t>
            </w:r>
            <w:r w:rsidRPr="00434DC4">
              <w:t>ское</w:t>
            </w:r>
            <w:proofErr w:type="spellEnd"/>
            <w:r w:rsidRPr="00434DC4">
              <w:t xml:space="preserve"> сельское поселение»</w:t>
            </w:r>
          </w:p>
        </w:tc>
        <w:tc>
          <w:tcPr>
            <w:tcW w:w="1380" w:type="dxa"/>
          </w:tcPr>
          <w:p w:rsidR="00360A38" w:rsidRPr="00434DC4" w:rsidRDefault="00360A38" w:rsidP="000836F4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ежемесячно</w:t>
            </w:r>
          </w:p>
        </w:tc>
        <w:tc>
          <w:tcPr>
            <w:tcW w:w="1908" w:type="dxa"/>
          </w:tcPr>
          <w:p w:rsidR="00360A38" w:rsidRPr="00434DC4" w:rsidRDefault="00360A38" w:rsidP="000836F4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Ежемесячная оценка величины и сроков наступления временных кассовых разрывов</w:t>
            </w:r>
          </w:p>
        </w:tc>
        <w:tc>
          <w:tcPr>
            <w:tcW w:w="1984" w:type="dxa"/>
          </w:tcPr>
          <w:p w:rsidR="00360A38" w:rsidRPr="00434DC4" w:rsidRDefault="009B205A" w:rsidP="00386B36">
            <w:r>
              <w:t>Специалист 1 категории, г</w:t>
            </w:r>
            <w:r w:rsidRPr="00434DC4">
              <w:t>лавный бухгалтер</w:t>
            </w:r>
          </w:p>
        </w:tc>
      </w:tr>
      <w:tr w:rsidR="006A4403" w:rsidRPr="00434DC4" w:rsidTr="00C46CFD">
        <w:tc>
          <w:tcPr>
            <w:tcW w:w="533" w:type="dxa"/>
          </w:tcPr>
          <w:p w:rsidR="006A4403" w:rsidRPr="00434DC4" w:rsidRDefault="004967EC" w:rsidP="002216CB">
            <w:pPr>
              <w:tabs>
                <w:tab w:val="center" w:pos="4677"/>
                <w:tab w:val="left" w:pos="6240"/>
              </w:tabs>
            </w:pPr>
            <w:r>
              <w:t>3</w:t>
            </w:r>
            <w:r w:rsidR="006A4403" w:rsidRPr="00434DC4">
              <w:t>.</w:t>
            </w:r>
          </w:p>
        </w:tc>
        <w:tc>
          <w:tcPr>
            <w:tcW w:w="3766" w:type="dxa"/>
          </w:tcPr>
          <w:p w:rsidR="006A4403" w:rsidRPr="00434DC4" w:rsidRDefault="006A4403" w:rsidP="00360A38">
            <w:pPr>
              <w:tabs>
                <w:tab w:val="center" w:pos="4677"/>
                <w:tab w:val="left" w:pos="6240"/>
              </w:tabs>
              <w:jc w:val="both"/>
            </w:pPr>
            <w:r w:rsidRPr="00434DC4">
              <w:t>Обеспечение внесения изменений в постановление</w:t>
            </w:r>
            <w:r w:rsidR="009B205A">
              <w:t xml:space="preserve"> от 29.11.2011 № 54</w:t>
            </w:r>
            <w:r w:rsidRPr="00434DC4">
              <w:t xml:space="preserve"> «О порядке формирования и финансового обеспечения выполнения муниципального задания» в части усиления </w:t>
            </w:r>
            <w:proofErr w:type="gramStart"/>
            <w:r w:rsidRPr="00434DC4">
              <w:t>контроля за</w:t>
            </w:r>
            <w:proofErr w:type="gramEnd"/>
            <w:r w:rsidRPr="00434DC4">
              <w:t xml:space="preserve"> качеством формирования и исполнения муниципальных заданий</w:t>
            </w:r>
          </w:p>
        </w:tc>
        <w:tc>
          <w:tcPr>
            <w:tcW w:w="1380" w:type="dxa"/>
          </w:tcPr>
          <w:p w:rsidR="006A4403" w:rsidRPr="00434DC4" w:rsidRDefault="006A4403" w:rsidP="000836F4">
            <w:pPr>
              <w:tabs>
                <w:tab w:val="center" w:pos="4677"/>
                <w:tab w:val="left" w:pos="6240"/>
              </w:tabs>
              <w:jc w:val="center"/>
            </w:pPr>
          </w:p>
          <w:p w:rsidR="006A4403" w:rsidRPr="00434DC4" w:rsidRDefault="006A4403" w:rsidP="006A4403">
            <w:pPr>
              <w:jc w:val="center"/>
            </w:pPr>
            <w:r w:rsidRPr="00434DC4">
              <w:t>До 01 июня 2014</w:t>
            </w:r>
          </w:p>
        </w:tc>
        <w:tc>
          <w:tcPr>
            <w:tcW w:w="1908" w:type="dxa"/>
          </w:tcPr>
          <w:p w:rsidR="008D4B4C" w:rsidRPr="00434DC4" w:rsidRDefault="008D4B4C" w:rsidP="00386B36"/>
          <w:p w:rsidR="006A4403" w:rsidRDefault="00434DC4" w:rsidP="00386B36">
            <w:r>
              <w:t xml:space="preserve">Постановление </w:t>
            </w:r>
          </w:p>
          <w:p w:rsidR="00434DC4" w:rsidRDefault="00434DC4" w:rsidP="00386B36">
            <w:r>
              <w:t>Администрации</w:t>
            </w:r>
          </w:p>
          <w:p w:rsidR="00434DC4" w:rsidRPr="00434DC4" w:rsidRDefault="00434DC4" w:rsidP="00386B36">
            <w:r>
              <w:t>поселения</w:t>
            </w:r>
          </w:p>
        </w:tc>
        <w:tc>
          <w:tcPr>
            <w:tcW w:w="1984" w:type="dxa"/>
          </w:tcPr>
          <w:p w:rsidR="008D4B4C" w:rsidRPr="00434DC4" w:rsidRDefault="008D4B4C" w:rsidP="00AD472C"/>
          <w:p w:rsidR="006A4403" w:rsidRPr="00434DC4" w:rsidRDefault="009B205A" w:rsidP="00AD472C">
            <w:r>
              <w:t>Специалист 1 категории, г</w:t>
            </w:r>
            <w:r w:rsidRPr="00434DC4">
              <w:t>лавный бухгалтер</w:t>
            </w:r>
          </w:p>
        </w:tc>
      </w:tr>
      <w:tr w:rsidR="00C46CFD" w:rsidRPr="00434DC4" w:rsidTr="006A4403">
        <w:tc>
          <w:tcPr>
            <w:tcW w:w="533" w:type="dxa"/>
          </w:tcPr>
          <w:p w:rsidR="00C46CFD" w:rsidRPr="00434DC4" w:rsidRDefault="004967EC" w:rsidP="002216CB">
            <w:pPr>
              <w:tabs>
                <w:tab w:val="center" w:pos="4677"/>
                <w:tab w:val="left" w:pos="6240"/>
              </w:tabs>
            </w:pPr>
            <w:r>
              <w:t>4</w:t>
            </w:r>
            <w:r w:rsidR="00C46CFD" w:rsidRPr="00434DC4">
              <w:t>.</w:t>
            </w:r>
          </w:p>
        </w:tc>
        <w:tc>
          <w:tcPr>
            <w:tcW w:w="3766" w:type="dxa"/>
          </w:tcPr>
          <w:p w:rsidR="00C46CFD" w:rsidRPr="00434DC4" w:rsidRDefault="00C46CFD" w:rsidP="00360A38">
            <w:pPr>
              <w:tabs>
                <w:tab w:val="center" w:pos="4677"/>
                <w:tab w:val="left" w:pos="6240"/>
              </w:tabs>
              <w:jc w:val="both"/>
            </w:pPr>
            <w:r w:rsidRPr="00434DC4">
              <w:t xml:space="preserve">Проведение инвентаризации загруженности муниципального учреждения в соответствии с проектной мощностью, представление по ее итогам предложений по оптимизации сети муниципального учреждения </w:t>
            </w:r>
          </w:p>
        </w:tc>
        <w:tc>
          <w:tcPr>
            <w:tcW w:w="1380" w:type="dxa"/>
          </w:tcPr>
          <w:p w:rsidR="00C46CFD" w:rsidRPr="00434DC4" w:rsidRDefault="00C46CFD" w:rsidP="00D77ACB">
            <w:pPr>
              <w:tabs>
                <w:tab w:val="center" w:pos="4677"/>
                <w:tab w:val="left" w:pos="6240"/>
              </w:tabs>
              <w:jc w:val="center"/>
            </w:pPr>
          </w:p>
          <w:p w:rsidR="00C46CFD" w:rsidRPr="00434DC4" w:rsidRDefault="00C46CFD" w:rsidP="00D77ACB">
            <w:pPr>
              <w:jc w:val="center"/>
            </w:pPr>
            <w:r w:rsidRPr="00434DC4">
              <w:t>До 01 июня 2014</w:t>
            </w:r>
          </w:p>
        </w:tc>
        <w:tc>
          <w:tcPr>
            <w:tcW w:w="1908" w:type="dxa"/>
          </w:tcPr>
          <w:p w:rsidR="00C46CFD" w:rsidRPr="00434DC4" w:rsidRDefault="00C46CFD" w:rsidP="00386B36">
            <w:r w:rsidRPr="00434DC4">
              <w:t>Аналитическая записка Главе поселения</w:t>
            </w:r>
          </w:p>
        </w:tc>
        <w:tc>
          <w:tcPr>
            <w:tcW w:w="1984" w:type="dxa"/>
          </w:tcPr>
          <w:p w:rsidR="00C46CFD" w:rsidRPr="00434DC4" w:rsidRDefault="009B205A" w:rsidP="00AD472C">
            <w:r>
              <w:t>Специалист 1 категории, г</w:t>
            </w:r>
            <w:r w:rsidRPr="00434DC4">
              <w:t>лавный бухгалтер</w:t>
            </w:r>
          </w:p>
        </w:tc>
      </w:tr>
      <w:tr w:rsidR="004B6716" w:rsidRPr="00434DC4" w:rsidTr="006A4403">
        <w:tc>
          <w:tcPr>
            <w:tcW w:w="533" w:type="dxa"/>
          </w:tcPr>
          <w:p w:rsidR="004B6716" w:rsidRPr="00434DC4" w:rsidRDefault="004967EC" w:rsidP="002216CB">
            <w:pPr>
              <w:tabs>
                <w:tab w:val="center" w:pos="4677"/>
                <w:tab w:val="left" w:pos="6240"/>
              </w:tabs>
            </w:pPr>
            <w:r>
              <w:t>5</w:t>
            </w:r>
            <w:r w:rsidR="004B6716" w:rsidRPr="00434DC4">
              <w:t>.</w:t>
            </w:r>
          </w:p>
        </w:tc>
        <w:tc>
          <w:tcPr>
            <w:tcW w:w="3766" w:type="dxa"/>
          </w:tcPr>
          <w:p w:rsidR="004B6716" w:rsidRPr="00434DC4" w:rsidRDefault="004B6716" w:rsidP="00360A38">
            <w:pPr>
              <w:tabs>
                <w:tab w:val="center" w:pos="4677"/>
                <w:tab w:val="left" w:pos="6240"/>
              </w:tabs>
              <w:jc w:val="both"/>
            </w:pPr>
            <w:r w:rsidRPr="00434DC4">
              <w:t xml:space="preserve">Обеспечение снижения бюджетной нагрузки посредством максимальной передачи временно неиспользуемого муниципального имущества в аренду </w:t>
            </w:r>
          </w:p>
        </w:tc>
        <w:tc>
          <w:tcPr>
            <w:tcW w:w="1380" w:type="dxa"/>
          </w:tcPr>
          <w:p w:rsidR="004B6716" w:rsidRPr="00434DC4" w:rsidRDefault="004B6716" w:rsidP="00D77ACB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В течение года</w:t>
            </w:r>
          </w:p>
        </w:tc>
        <w:tc>
          <w:tcPr>
            <w:tcW w:w="1908" w:type="dxa"/>
          </w:tcPr>
          <w:p w:rsidR="004B6716" w:rsidRPr="00434DC4" w:rsidRDefault="004B6716" w:rsidP="00386B36">
            <w:r w:rsidRPr="00434DC4">
              <w:t>Аналитическая записка Главе поселения</w:t>
            </w:r>
          </w:p>
        </w:tc>
        <w:tc>
          <w:tcPr>
            <w:tcW w:w="1984" w:type="dxa"/>
          </w:tcPr>
          <w:p w:rsidR="004B6716" w:rsidRPr="00434DC4" w:rsidRDefault="00434DC4" w:rsidP="003A68E7">
            <w:r w:rsidRPr="00434DC4">
              <w:t>Зам</w:t>
            </w:r>
            <w:proofErr w:type="gramStart"/>
            <w:r w:rsidRPr="00434DC4">
              <w:t>.Г</w:t>
            </w:r>
            <w:proofErr w:type="gramEnd"/>
            <w:r w:rsidRPr="00434DC4">
              <w:t xml:space="preserve">лавы поселения по вопросам ЖКХ, </w:t>
            </w:r>
            <w:proofErr w:type="spellStart"/>
            <w:r w:rsidRPr="00434DC4">
              <w:t>благ-ва,имущ</w:t>
            </w:r>
            <w:proofErr w:type="spellEnd"/>
            <w:r w:rsidRPr="00434DC4">
              <w:t xml:space="preserve">, и </w:t>
            </w:r>
            <w:proofErr w:type="spellStart"/>
            <w:r w:rsidRPr="00434DC4">
              <w:t>зем-х</w:t>
            </w:r>
            <w:proofErr w:type="spellEnd"/>
            <w:r w:rsidRPr="00434DC4">
              <w:t xml:space="preserve"> отношений</w:t>
            </w:r>
          </w:p>
        </w:tc>
      </w:tr>
      <w:tr w:rsidR="004B6716" w:rsidRPr="00434DC4" w:rsidTr="006A4403">
        <w:tc>
          <w:tcPr>
            <w:tcW w:w="533" w:type="dxa"/>
          </w:tcPr>
          <w:p w:rsidR="004B6716" w:rsidRPr="00434DC4" w:rsidRDefault="004967EC" w:rsidP="002216CB">
            <w:pPr>
              <w:tabs>
                <w:tab w:val="center" w:pos="4677"/>
                <w:tab w:val="left" w:pos="6240"/>
              </w:tabs>
            </w:pPr>
            <w:r>
              <w:t>6</w:t>
            </w:r>
            <w:r w:rsidR="004B6716" w:rsidRPr="00434DC4">
              <w:t>.</w:t>
            </w:r>
          </w:p>
        </w:tc>
        <w:tc>
          <w:tcPr>
            <w:tcW w:w="3766" w:type="dxa"/>
          </w:tcPr>
          <w:p w:rsidR="004B6716" w:rsidRPr="00434DC4" w:rsidRDefault="000522DD" w:rsidP="00360A38">
            <w:pPr>
              <w:tabs>
                <w:tab w:val="center" w:pos="4677"/>
                <w:tab w:val="left" w:pos="6240"/>
              </w:tabs>
              <w:jc w:val="both"/>
            </w:pPr>
            <w:proofErr w:type="gramStart"/>
            <w:r w:rsidRPr="00434DC4">
              <w:t>Осуществление анализа закупок товаров, работ, услуг, проводимых уполномоченным органом (учреждением) на определение поставщиков (подрядчиков, исполнителей)</w:t>
            </w:r>
            <w:proofErr w:type="gramEnd"/>
          </w:p>
        </w:tc>
        <w:tc>
          <w:tcPr>
            <w:tcW w:w="1380" w:type="dxa"/>
          </w:tcPr>
          <w:p w:rsidR="004B6716" w:rsidRPr="00434DC4" w:rsidRDefault="000522DD" w:rsidP="00D77ACB">
            <w:pPr>
              <w:tabs>
                <w:tab w:val="center" w:pos="4677"/>
                <w:tab w:val="left" w:pos="6240"/>
              </w:tabs>
              <w:jc w:val="center"/>
            </w:pPr>
            <w:r w:rsidRPr="00434DC4">
              <w:t>Ежеквартально</w:t>
            </w:r>
          </w:p>
        </w:tc>
        <w:tc>
          <w:tcPr>
            <w:tcW w:w="1908" w:type="dxa"/>
          </w:tcPr>
          <w:p w:rsidR="004B6716" w:rsidRPr="00434DC4" w:rsidRDefault="000522DD" w:rsidP="00386B36">
            <w:r w:rsidRPr="00434DC4">
              <w:t>Отчет о результатах закупок, товаров</w:t>
            </w:r>
            <w:proofErr w:type="gramStart"/>
            <w:r w:rsidRPr="00434DC4">
              <w:t>.</w:t>
            </w:r>
            <w:proofErr w:type="gramEnd"/>
            <w:r w:rsidRPr="00434DC4">
              <w:t xml:space="preserve"> </w:t>
            </w:r>
            <w:proofErr w:type="gramStart"/>
            <w:r w:rsidRPr="00434DC4">
              <w:t>р</w:t>
            </w:r>
            <w:proofErr w:type="gramEnd"/>
            <w:r w:rsidRPr="00434DC4">
              <w:t>абот, услуг</w:t>
            </w:r>
          </w:p>
        </w:tc>
        <w:tc>
          <w:tcPr>
            <w:tcW w:w="1984" w:type="dxa"/>
          </w:tcPr>
          <w:p w:rsidR="004B6716" w:rsidRPr="00434DC4" w:rsidRDefault="009B205A" w:rsidP="003A68E7">
            <w:r>
              <w:t>Специалист 1 категории, г</w:t>
            </w:r>
            <w:r w:rsidRPr="00434DC4">
              <w:t>лавный бухгалтер</w:t>
            </w:r>
          </w:p>
        </w:tc>
      </w:tr>
    </w:tbl>
    <w:p w:rsidR="002216CB" w:rsidRDefault="002216CB" w:rsidP="000836F4">
      <w:pPr>
        <w:tabs>
          <w:tab w:val="center" w:pos="4677"/>
          <w:tab w:val="left" w:pos="6240"/>
        </w:tabs>
      </w:pPr>
    </w:p>
    <w:p w:rsidR="002216CB" w:rsidRDefault="002216CB" w:rsidP="002216CB">
      <w:pPr>
        <w:ind w:firstLine="708"/>
        <w:jc w:val="center"/>
      </w:pPr>
    </w:p>
    <w:p w:rsidR="002216CB" w:rsidRDefault="002216CB" w:rsidP="000836F4"/>
    <w:p w:rsidR="002216CB" w:rsidRDefault="002216CB" w:rsidP="002216CB">
      <w:pPr>
        <w:jc w:val="both"/>
      </w:pPr>
    </w:p>
    <w:p w:rsidR="002216CB" w:rsidRDefault="002216CB" w:rsidP="000836F4">
      <w:pPr>
        <w:jc w:val="center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</w:p>
    <w:p w:rsidR="002216CB" w:rsidRDefault="002216CB" w:rsidP="002216CB">
      <w:pPr>
        <w:jc w:val="both"/>
      </w:pPr>
      <w:r>
        <w:tab/>
      </w:r>
    </w:p>
    <w:sectPr w:rsidR="002216CB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3B7"/>
    <w:multiLevelType w:val="hybridMultilevel"/>
    <w:tmpl w:val="2BF2637A"/>
    <w:lvl w:ilvl="0" w:tplc="48A69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B1C"/>
    <w:rsid w:val="00024609"/>
    <w:rsid w:val="000522DD"/>
    <w:rsid w:val="000543D6"/>
    <w:rsid w:val="000836F4"/>
    <w:rsid w:val="00121ADA"/>
    <w:rsid w:val="002216CB"/>
    <w:rsid w:val="00255E2D"/>
    <w:rsid w:val="002D3B1C"/>
    <w:rsid w:val="00333623"/>
    <w:rsid w:val="00360A38"/>
    <w:rsid w:val="00386B36"/>
    <w:rsid w:val="00395BD0"/>
    <w:rsid w:val="00434DC4"/>
    <w:rsid w:val="004967EC"/>
    <w:rsid w:val="004B6716"/>
    <w:rsid w:val="005F5F12"/>
    <w:rsid w:val="006011FE"/>
    <w:rsid w:val="006A4403"/>
    <w:rsid w:val="008D4B4C"/>
    <w:rsid w:val="00905253"/>
    <w:rsid w:val="009B205A"/>
    <w:rsid w:val="00A07D69"/>
    <w:rsid w:val="00AE056B"/>
    <w:rsid w:val="00B775DC"/>
    <w:rsid w:val="00BA1328"/>
    <w:rsid w:val="00C46CFD"/>
    <w:rsid w:val="00D0655B"/>
    <w:rsid w:val="00E15623"/>
    <w:rsid w:val="00EB0A6A"/>
    <w:rsid w:val="00EF341F"/>
    <w:rsid w:val="00FB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B1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B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D3B1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D3B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D3B1C"/>
    <w:pPr>
      <w:ind w:left="720"/>
      <w:contextualSpacing/>
    </w:pPr>
  </w:style>
  <w:style w:type="table" w:styleId="a6">
    <w:name w:val="Table Grid"/>
    <w:basedOn w:val="a1"/>
    <w:uiPriority w:val="59"/>
    <w:rsid w:val="0022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F3D461-D4CD-4276-BD00-F73E1F56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17</cp:revision>
  <cp:lastPrinted>2014-04-24T04:41:00Z</cp:lastPrinted>
  <dcterms:created xsi:type="dcterms:W3CDTF">2014-03-16T00:27:00Z</dcterms:created>
  <dcterms:modified xsi:type="dcterms:W3CDTF">2014-04-24T04:49:00Z</dcterms:modified>
</cp:coreProperties>
</file>