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E22E66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</w:p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1984"/>
        <w:gridCol w:w="8954"/>
      </w:tblGrid>
      <w:tr w:rsidR="004D5F42" w:rsidTr="00C570B9">
        <w:trPr>
          <w:trHeight w:val="1679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198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единица НПА</w:t>
            </w:r>
          </w:p>
        </w:tc>
        <w:tc>
          <w:tcPr>
            <w:tcW w:w="895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ответственности за нарушение обязательных требований</w:t>
            </w:r>
          </w:p>
        </w:tc>
      </w:tr>
      <w:tr w:rsidR="004D5F42" w:rsidTr="00C570B9">
        <w:trPr>
          <w:trHeight w:val="329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4D5F42" w:rsidRPr="004D5F42" w:rsidRDefault="004D5F42" w:rsidP="007F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закон от 8 ноября 2007 г. № 257-ФЗ «</w:t>
            </w: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</w:t>
            </w:r>
          </w:p>
        </w:tc>
        <w:tc>
          <w:tcPr>
            <w:tcW w:w="1984" w:type="dxa"/>
          </w:tcPr>
          <w:p w:rsidR="004D5F42" w:rsidRPr="004D5F42" w:rsidRDefault="007F663E" w:rsidP="007F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ст. 16, ст. 17, ст. 18, ст. 19, ст. 22, ст. 25, ст. 26, ст. 29</w:t>
            </w:r>
          </w:p>
        </w:tc>
        <w:tc>
          <w:tcPr>
            <w:tcW w:w="8954" w:type="dxa"/>
          </w:tcPr>
          <w:p w:rsidR="007F663E" w:rsidRPr="007F663E" w:rsidRDefault="007F663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ья 46 ФЗ от 08.11.2007 № 257-ФЗ: </w:t>
            </w: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      </w:r>
          </w:p>
          <w:p w:rsidR="007F663E" w:rsidRDefault="007F663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ст. 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055C" w:rsidRPr="0084055C" w:rsidRDefault="0084055C" w:rsidP="0084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5C">
              <w:rPr>
                <w:rFonts w:ascii="Times New Roman" w:hAnsi="Times New Roman" w:cs="Times New Roman"/>
                <w:sz w:val="28"/>
                <w:szCs w:val="28"/>
              </w:rPr>
              <w:t>Нарушение правил использования полосы отвода и придоро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жных полос автомобильной дороги</w:t>
            </w:r>
          </w:p>
          <w:p w:rsidR="0084055C" w:rsidRPr="0084055C" w:rsidRDefault="0084055C" w:rsidP="0084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5C">
              <w:rPr>
                <w:rFonts w:ascii="Times New Roman" w:hAnsi="Times New Roman" w:cs="Times New Roman"/>
                <w:sz w:val="28"/>
                <w:szCs w:val="28"/>
              </w:rPr>
              <w:t xml:space="preserve">1. Загрязнение полос отвода и придорожных </w:t>
            </w:r>
            <w:proofErr w:type="gramStart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      </w:r>
          </w:p>
          <w:p w:rsidR="0084055C" w:rsidRPr="0084055C" w:rsidRDefault="0084055C" w:rsidP="0084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5C" w:rsidRPr="0084055C" w:rsidRDefault="0084055C" w:rsidP="0084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 предупреждение или наложение административного штрафа в размере до трехсот рублей.</w:t>
            </w:r>
          </w:p>
          <w:p w:rsidR="0084055C" w:rsidRPr="0084055C" w:rsidRDefault="0084055C" w:rsidP="0084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5C">
              <w:rPr>
                <w:rFonts w:ascii="Times New Roman" w:hAnsi="Times New Roman" w:cs="Times New Roman"/>
                <w:sz w:val="28"/>
                <w:szCs w:val="28"/>
              </w:rPr>
      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>дств с д</w:t>
            </w:r>
            <w:proofErr w:type="gramEnd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 xml:space="preserve"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      </w:r>
            <w:proofErr w:type="gramStart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      </w:r>
            <w:proofErr w:type="gramEnd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      </w:r>
            <w:proofErr w:type="gramStart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</w:t>
            </w:r>
            <w:r w:rsidRPr="0084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      </w:r>
            <w:proofErr w:type="gramEnd"/>
            <w:r w:rsidRPr="0084055C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 обязательному исполнению -</w:t>
            </w:r>
          </w:p>
          <w:p w:rsidR="007F663E" w:rsidRDefault="0084055C" w:rsidP="0084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5C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  <w:p w:rsidR="005D1C39" w:rsidRDefault="007F663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ст. 12.33</w:t>
            </w:r>
            <w:r w:rsidR="0084055C">
              <w:rPr>
                <w:rFonts w:ascii="Times New Roman" w:hAnsi="Times New Roman" w:cs="Times New Roman"/>
                <w:sz w:val="28"/>
                <w:szCs w:val="28"/>
              </w:rPr>
              <w:t xml:space="preserve"> КоАП РФ</w:t>
            </w:r>
            <w:r w:rsidR="005D1C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-</w:t>
            </w:r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 тысяч до десяти тысяч рублей; на должностных лиц - двадцати пяти тысяч рублей; на юридических лиц - трехсот тысяч рублей.</w:t>
            </w:r>
          </w:p>
          <w:p w:rsidR="005D1C39" w:rsidRDefault="005D1C39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 12.34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-</w:t>
            </w:r>
            <w:proofErr w:type="gramEnd"/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2. Те же действия, повлекшие причинение легкого или средней тяжести вреда здоровью потерпевшего, -</w:t>
            </w:r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пятидесяти тысяч до ста тысяч рублей; на юридических лиц - от четырехсот тысяч до пятисот тысяч рублей.</w:t>
            </w:r>
          </w:p>
          <w:p w:rsidR="005D1C39" w:rsidRDefault="007F663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ч.1 ст. 19.4</w:t>
            </w:r>
            <w:r w:rsidR="005D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39"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5D1C39" w:rsidRDefault="005D1C39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ч.1 ст. 19.4.1 </w:t>
            </w:r>
            <w:r w:rsidR="007F663E" w:rsidRPr="007F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19.4.2 настоящего Кодекса, -</w:t>
            </w:r>
            <w:proofErr w:type="gramEnd"/>
          </w:p>
          <w:p w:rsidR="00C570B9" w:rsidRDefault="00C570B9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5D1C39" w:rsidRDefault="005D1C39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ч.1 ст. 19.5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нарушений законодательства -</w:t>
            </w:r>
            <w:proofErr w:type="gramEnd"/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D5F42" w:rsidRDefault="007F663E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 xml:space="preserve">ст. 19.7  </w:t>
            </w:r>
            <w:r w:rsidR="005D1C39"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или несвоевременное представление в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19.8.3 настоящего Кодекса, -</w:t>
            </w:r>
            <w:proofErr w:type="gramEnd"/>
          </w:p>
          <w:p w:rsidR="00C570B9" w:rsidRPr="004D5F42" w:rsidRDefault="00C570B9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 рублей.</w:t>
            </w:r>
          </w:p>
        </w:tc>
      </w:tr>
      <w:tr w:rsidR="004D5F42" w:rsidTr="00C570B9">
        <w:trPr>
          <w:trHeight w:val="345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11" w:type="dxa"/>
          </w:tcPr>
          <w:p w:rsidR="004D5F42" w:rsidRPr="004D5F42" w:rsidRDefault="004D5F42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Решение Комиссии Таможенного союза от 18 октября 2011 г. № 827 «О принятии технического регламента Таможенного союза «Безопасность автомобильных дорог»</w:t>
            </w:r>
          </w:p>
        </w:tc>
        <w:tc>
          <w:tcPr>
            <w:tcW w:w="1984" w:type="dxa"/>
          </w:tcPr>
          <w:p w:rsidR="004D5F42" w:rsidRPr="004D5F42" w:rsidRDefault="004D5F42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п. 13 ст. 3</w:t>
            </w:r>
          </w:p>
        </w:tc>
        <w:tc>
          <w:tcPr>
            <w:tcW w:w="8954" w:type="dxa"/>
          </w:tcPr>
          <w:p w:rsid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12.33 </w:t>
            </w: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правонарушениях:</w:t>
            </w:r>
          </w:p>
          <w:p w:rsidR="004D5F42" w:rsidRP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грязнения дорожного покрытия, -</w:t>
            </w:r>
          </w:p>
          <w:p w:rsid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 тысяч до десяти тысяч рублей; на должностных лиц - двадцати пяти тысяч рублей; на юридических лиц - трехсот тысяч рублей.</w:t>
            </w:r>
          </w:p>
          <w:p w:rsid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12.34 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F42" w:rsidRP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дорожного движения, -</w:t>
            </w:r>
            <w:proofErr w:type="gramEnd"/>
          </w:p>
          <w:p w:rsidR="004D5F42" w:rsidRP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до трехсот тысяч рублей.</w:t>
            </w:r>
          </w:p>
          <w:p w:rsidR="004D5F42" w:rsidRP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t>2. Те же действия, повлекшие причинение легкого или средней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вреда здоровью потерпевшего, -</w:t>
            </w:r>
          </w:p>
          <w:p w:rsidR="004D5F42" w:rsidRPr="004D5F42" w:rsidRDefault="004D5F42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влекут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пятидесяти тысяч до ста тысяч рублей; на юридических лиц - от четырехсот тысяч до пятисот тысяч рублей.</w:t>
            </w:r>
          </w:p>
        </w:tc>
      </w:tr>
      <w:tr w:rsidR="004D5F42" w:rsidTr="00C570B9">
        <w:trPr>
          <w:trHeight w:val="329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311" w:type="dxa"/>
          </w:tcPr>
          <w:p w:rsidR="004D5F42" w:rsidRPr="004D5F42" w:rsidRDefault="005D1C39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закон от 8 ноября 2007 г. №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 xml:space="preserve"> 259-ФЗ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Устав автомобильного транспорта и городского назе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электрического транспорта»</w:t>
            </w:r>
          </w:p>
        </w:tc>
        <w:tc>
          <w:tcPr>
            <w:tcW w:w="1984" w:type="dxa"/>
          </w:tcPr>
          <w:p w:rsidR="004D5F42" w:rsidRPr="004D5F42" w:rsidRDefault="005D1C39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ст. 19</w:t>
            </w:r>
          </w:p>
        </w:tc>
        <w:tc>
          <w:tcPr>
            <w:tcW w:w="8954" w:type="dxa"/>
          </w:tcPr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ч.1 ст. 19.4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ч.1 ст. 19.4.1 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  <w:proofErr w:type="gramEnd"/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пятисот до одной тысячи рублей; на должностных лиц - от двух тысяч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четырех тысяч рублей; на юридических лиц - от пяти тысяч до десяти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ч.1 ст. 19.5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ст. 19.7 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      </w:r>
            <w:proofErr w:type="gramEnd"/>
          </w:p>
          <w:p w:rsidR="004D5F42" w:rsidRPr="004D5F42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4D5F42" w:rsidTr="00C570B9">
        <w:trPr>
          <w:trHeight w:val="329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311" w:type="dxa"/>
          </w:tcPr>
          <w:p w:rsidR="004D5F42" w:rsidRPr="004D5F42" w:rsidRDefault="005D1C39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Федеральный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от 13 июля 2015 г. № 220-ФЗ «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D5F42" w:rsidRPr="004D5F42" w:rsidRDefault="005D1C39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гл. 3</w:t>
            </w:r>
          </w:p>
        </w:tc>
        <w:tc>
          <w:tcPr>
            <w:tcW w:w="8954" w:type="dxa"/>
          </w:tcPr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11.24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обслуживания населения без создания условий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ступности для инвалидов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требований законодательства, предусматривающих включение в систему транспортного обслуживания населения транспортных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ств, доступных для инвалидов, -</w:t>
            </w:r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в размере от двух тысяч до трех тысяч рублей.</w:t>
            </w:r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11.33</w:t>
            </w:r>
            <w:r w:rsidR="005D1C39" w:rsidRPr="005D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КоАП </w:t>
            </w:r>
            <w:proofErr w:type="spell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РФ:</w:t>
            </w:r>
            <w:proofErr w:type="spellEnd"/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Нарушение порядка использования автобуса, трамвая или троллейбуса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1. Посадка в автобус, трамвай или троллейбус либо высадка из автобуса,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трамвая или троллейбуса пассаж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 в неустановленных местах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 размере трех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Повторное совершение административного правонарушения, предусмотренно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частью 1 настоящей статьи,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 размере пяти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водителя в размере пяти тысяч рублей; на должностных лиц - от двадцати тысяч до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идцати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3. Стоянка в ночное время автобуса, трамвая или троллейбуса, используемых для осуществления регулярных перевозок пасса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жиров, вне установленных мест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водителя в размере пяти тысяч рублей; на должностных лиц - десяти тысяч рублей; на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лиц - двадцати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4. Использование для осуществления регулярных перевозок пассажиров автобуса, трамвая или троллейбуса при отсутствии карты маршрута регулярных перевозок в случае, если наличие такой</w:t>
            </w:r>
            <w:r w:rsidR="007E5E77">
              <w:rPr>
                <w:rFonts w:ascii="Times New Roman" w:hAnsi="Times New Roman" w:cs="Times New Roman"/>
                <w:sz w:val="28"/>
                <w:szCs w:val="28"/>
              </w:rPr>
              <w:t xml:space="preserve"> карты является обязательным,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водителя в размере пяти тысяч рублей; на должностных лиц - тридцати тысяч рублей; на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</w:t>
            </w:r>
            <w:r w:rsidR="007E5E77">
              <w:rPr>
                <w:rFonts w:ascii="Times New Roman" w:hAnsi="Times New Roman" w:cs="Times New Roman"/>
                <w:sz w:val="28"/>
                <w:szCs w:val="28"/>
              </w:rPr>
              <w:t>ких лиц - трехсот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5. Использование автобуса, трамвая или троллейбуса с иными характеристиками, чем те, которые предусмотрены картой м</w:t>
            </w:r>
            <w:r w:rsidR="007E5E77">
              <w:rPr>
                <w:rFonts w:ascii="Times New Roman" w:hAnsi="Times New Roman" w:cs="Times New Roman"/>
                <w:sz w:val="28"/>
                <w:szCs w:val="28"/>
              </w:rPr>
              <w:t>аршрута регулярных перевозок,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должностных лиц в размере десяти тысяч рублей; на юридических л</w:t>
            </w:r>
            <w:r w:rsidR="007E5E77">
              <w:rPr>
                <w:rFonts w:ascii="Times New Roman" w:hAnsi="Times New Roman" w:cs="Times New Roman"/>
                <w:sz w:val="28"/>
                <w:szCs w:val="28"/>
              </w:rPr>
              <w:t>иц - двадцати тысяч рублей.</w:t>
            </w:r>
          </w:p>
          <w:p w:rsid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ч.1 ст. 19.4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ч.1 ст. 19.4.1 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  <w:proofErr w:type="gramEnd"/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ч.1 ст. 19.5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ст. 19.7  КоАП РФ:</w:t>
            </w:r>
          </w:p>
          <w:p w:rsidR="00C570B9" w:rsidRPr="00C570B9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(должностным лицом) его законной деятельности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      </w:r>
            <w:proofErr w:type="gramEnd"/>
          </w:p>
          <w:p w:rsidR="00C570B9" w:rsidRPr="004D5F42" w:rsidRDefault="00C570B9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7E5E77" w:rsidTr="00C570B9">
        <w:trPr>
          <w:trHeight w:val="329"/>
        </w:trPr>
        <w:tc>
          <w:tcPr>
            <w:tcW w:w="625" w:type="dxa"/>
          </w:tcPr>
          <w:p w:rsidR="007E5E77" w:rsidRDefault="007E5E77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11" w:type="dxa"/>
          </w:tcPr>
          <w:p w:rsidR="007E5E77" w:rsidRPr="005D1C39" w:rsidRDefault="007E5E77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 РФ от 1 октября 2020 г. № 1586 «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емным электрическим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транспортом»</w:t>
            </w:r>
          </w:p>
        </w:tc>
        <w:tc>
          <w:tcPr>
            <w:tcW w:w="1984" w:type="dxa"/>
          </w:tcPr>
          <w:p w:rsidR="007E5E77" w:rsidRPr="005D1C39" w:rsidRDefault="007E5E77" w:rsidP="00C5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полном объёме в отношении перевозок по муниципальным маршрутам регулярных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перевозок, не относящихся к предмету государственного контроля (надзора) в области организации регулярных перевозок</w:t>
            </w:r>
          </w:p>
        </w:tc>
        <w:tc>
          <w:tcPr>
            <w:tcW w:w="8954" w:type="dxa"/>
            <w:vMerge w:val="restart"/>
          </w:tcPr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ч.1 ст. 19.4 КоАП РФ: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ч.1 ст. 19.4.1  КоАП РФ: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  <w:proofErr w:type="gramEnd"/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ч.1 ст. 19.5 КоАП РФ: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ст. 19.7  КоАП РФ:</w:t>
            </w:r>
          </w:p>
          <w:p w:rsidR="007E5E77" w:rsidRPr="007E5E77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или несвоевременное представление в </w:t>
            </w:r>
            <w:r w:rsidRPr="007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5E77">
              <w:rPr>
                <w:rFonts w:ascii="Times New Roman" w:hAnsi="Times New Roman" w:cs="Times New Roman"/>
                <w:sz w:val="28"/>
                <w:szCs w:val="28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      </w:r>
            <w:proofErr w:type="gramEnd"/>
          </w:p>
          <w:p w:rsidR="007E5E77" w:rsidRPr="005D1C39" w:rsidRDefault="007E5E77" w:rsidP="007E5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77">
              <w:rPr>
                <w:rFonts w:ascii="Times New Roman" w:hAnsi="Times New Roman" w:cs="Times New Roman"/>
                <w:sz w:val="28"/>
                <w:szCs w:val="28"/>
              </w:rPr>
              <w:t xml:space="preserve"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</w:t>
            </w:r>
            <w:r w:rsidRPr="007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 рублей.</w:t>
            </w:r>
          </w:p>
        </w:tc>
      </w:tr>
      <w:tr w:rsidR="007E5E77" w:rsidTr="00A71A8D">
        <w:trPr>
          <w:trHeight w:val="329"/>
        </w:trPr>
        <w:tc>
          <w:tcPr>
            <w:tcW w:w="625" w:type="dxa"/>
          </w:tcPr>
          <w:p w:rsidR="007E5E77" w:rsidRDefault="007E5E77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311" w:type="dxa"/>
          </w:tcPr>
          <w:p w:rsidR="007E5E77" w:rsidRPr="005D1C39" w:rsidRDefault="007E5E77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РФ от 16 ноября 2012 г. № 402 «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Об утверждении Классификации работ по капитальному ремонту, ремонту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автомобильных дорог»</w:t>
            </w:r>
          </w:p>
        </w:tc>
        <w:tc>
          <w:tcPr>
            <w:tcW w:w="1984" w:type="dxa"/>
          </w:tcPr>
          <w:p w:rsidR="007E5E77" w:rsidRPr="005D1C39" w:rsidRDefault="007E5E77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</w:tc>
        <w:tc>
          <w:tcPr>
            <w:tcW w:w="8954" w:type="dxa"/>
            <w:vMerge/>
          </w:tcPr>
          <w:p w:rsidR="007E5E77" w:rsidRPr="005D1C39" w:rsidRDefault="007E5E77" w:rsidP="00CE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251" w:rsidRPr="00CE0251" w:rsidRDefault="00CE0251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0251" w:rsidRPr="00CE0251" w:rsidSect="00CE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1"/>
    <w:rsid w:val="004D5F42"/>
    <w:rsid w:val="005D1C39"/>
    <w:rsid w:val="007E5E77"/>
    <w:rsid w:val="007F663E"/>
    <w:rsid w:val="0084055C"/>
    <w:rsid w:val="00C570B9"/>
    <w:rsid w:val="00CE0251"/>
    <w:rsid w:val="00E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3</cp:revision>
  <dcterms:created xsi:type="dcterms:W3CDTF">2022-06-07T08:54:00Z</dcterms:created>
  <dcterms:modified xsi:type="dcterms:W3CDTF">2022-06-08T02:11:00Z</dcterms:modified>
</cp:coreProperties>
</file>