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DE" w:rsidRDefault="00683EDE" w:rsidP="00CE7436">
      <w:pPr>
        <w:pStyle w:val="a3"/>
        <w:jc w:val="right"/>
        <w:rPr>
          <w:rFonts w:ascii="Arial" w:hAnsi="Arial" w:cs="Arial"/>
          <w:sz w:val="28"/>
          <w:szCs w:val="28"/>
        </w:rPr>
      </w:pPr>
      <w:r>
        <w:rPr>
          <w:rFonts w:ascii="Arial" w:hAnsi="Arial" w:cs="Arial"/>
          <w:sz w:val="28"/>
          <w:szCs w:val="28"/>
        </w:rPr>
        <w:t>ПРОЕКТ</w:t>
      </w:r>
    </w:p>
    <w:p w:rsidR="00683EDE" w:rsidRPr="007630CB" w:rsidRDefault="00683EDE" w:rsidP="00683EDE">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683EDE" w:rsidRPr="007630CB" w:rsidRDefault="00683EDE" w:rsidP="00683EDE">
      <w:pPr>
        <w:pStyle w:val="a3"/>
        <w:jc w:val="center"/>
        <w:rPr>
          <w:rFonts w:ascii="Arial" w:hAnsi="Arial" w:cs="Arial"/>
          <w:sz w:val="28"/>
          <w:szCs w:val="28"/>
        </w:rPr>
      </w:pPr>
    </w:p>
    <w:p w:rsidR="00683EDE" w:rsidRDefault="00683EDE" w:rsidP="00683EDE">
      <w:pPr>
        <w:pStyle w:val="a3"/>
        <w:jc w:val="center"/>
        <w:rPr>
          <w:rFonts w:ascii="Arial" w:hAnsi="Arial" w:cs="Arial"/>
          <w:b/>
          <w:sz w:val="28"/>
          <w:szCs w:val="28"/>
        </w:rPr>
      </w:pPr>
      <w:r w:rsidRPr="007630CB">
        <w:rPr>
          <w:rFonts w:ascii="Arial" w:hAnsi="Arial" w:cs="Arial"/>
          <w:b/>
          <w:sz w:val="28"/>
          <w:szCs w:val="28"/>
        </w:rPr>
        <w:t>ПОСТАНОВЛЕНИЕ</w:t>
      </w:r>
    </w:p>
    <w:p w:rsidR="00683EDE" w:rsidRPr="007630CB" w:rsidRDefault="00683EDE" w:rsidP="00683EDE">
      <w:pPr>
        <w:pStyle w:val="a3"/>
        <w:jc w:val="center"/>
        <w:rPr>
          <w:rFonts w:ascii="Arial" w:hAnsi="Arial" w:cs="Arial"/>
          <w:b/>
          <w:sz w:val="28"/>
          <w:szCs w:val="28"/>
        </w:rPr>
      </w:pPr>
    </w:p>
    <w:p w:rsidR="00683EDE" w:rsidRPr="007630CB" w:rsidRDefault="00683EDE" w:rsidP="00683EDE">
      <w:pPr>
        <w:pStyle w:val="a3"/>
        <w:jc w:val="center"/>
        <w:rPr>
          <w:rFonts w:ascii="Arial" w:hAnsi="Arial" w:cs="Arial"/>
          <w:sz w:val="28"/>
          <w:szCs w:val="28"/>
        </w:rPr>
      </w:pPr>
      <w:r w:rsidRPr="007630CB">
        <w:rPr>
          <w:rFonts w:ascii="Arial" w:hAnsi="Arial" w:cs="Arial"/>
          <w:sz w:val="28"/>
          <w:szCs w:val="28"/>
        </w:rPr>
        <w:t xml:space="preserve">00.00.2022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7630CB">
        <w:rPr>
          <w:rFonts w:ascii="Arial" w:hAnsi="Arial" w:cs="Arial"/>
          <w:sz w:val="28"/>
          <w:szCs w:val="28"/>
        </w:rPr>
        <w:t xml:space="preserve">     </w:t>
      </w:r>
      <w:r w:rsidRPr="007630CB">
        <w:rPr>
          <w:rFonts w:ascii="Arial" w:hAnsi="Arial" w:cs="Arial"/>
          <w:sz w:val="28"/>
          <w:szCs w:val="28"/>
        </w:rPr>
        <w:tab/>
        <w:t>№ 000</w:t>
      </w:r>
    </w:p>
    <w:p w:rsidR="00683EDE" w:rsidRDefault="00683EDE" w:rsidP="00683EDE">
      <w:pPr>
        <w:pStyle w:val="a3"/>
        <w:jc w:val="center"/>
        <w:rPr>
          <w:rFonts w:ascii="Arial" w:hAnsi="Arial" w:cs="Arial"/>
          <w:sz w:val="28"/>
          <w:szCs w:val="28"/>
        </w:rPr>
      </w:pPr>
      <w:r w:rsidRPr="007630CB">
        <w:rPr>
          <w:rFonts w:ascii="Arial" w:hAnsi="Arial" w:cs="Arial"/>
          <w:sz w:val="28"/>
          <w:szCs w:val="28"/>
        </w:rPr>
        <w:t>п. Большая Саровка</w:t>
      </w:r>
    </w:p>
    <w:p w:rsidR="00683EDE" w:rsidRPr="007630CB" w:rsidRDefault="00683EDE" w:rsidP="00683EDE">
      <w:pPr>
        <w:pStyle w:val="a3"/>
        <w:jc w:val="center"/>
        <w:rPr>
          <w:rFonts w:ascii="Arial" w:hAnsi="Arial" w:cs="Arial"/>
          <w:sz w:val="28"/>
          <w:szCs w:val="28"/>
        </w:rPr>
      </w:pPr>
    </w:p>
    <w:p w:rsidR="00683EDE" w:rsidRPr="00D55C9C" w:rsidRDefault="00683EDE" w:rsidP="00683EDE">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00CE7436" w:rsidRPr="00CE7436">
        <w:rPr>
          <w:rFonts w:ascii="Arial" w:eastAsia="PMingLiU" w:hAnsi="Arial" w:cs="Arial"/>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5C9C">
        <w:rPr>
          <w:rFonts w:ascii="Arial" w:eastAsia="PMingLiU" w:hAnsi="Arial" w:cs="Arial"/>
          <w:sz w:val="24"/>
          <w:szCs w:val="24"/>
        </w:rPr>
        <w:t>»</w:t>
      </w:r>
    </w:p>
    <w:p w:rsidR="00683EDE" w:rsidRPr="00932CF5" w:rsidRDefault="00683EDE" w:rsidP="00683EDE">
      <w:pPr>
        <w:tabs>
          <w:tab w:val="left" w:pos="4253"/>
        </w:tabs>
        <w:autoSpaceDE w:val="0"/>
        <w:autoSpaceDN w:val="0"/>
        <w:adjustRightInd w:val="0"/>
        <w:ind w:right="-1"/>
        <w:jc w:val="center"/>
        <w:rPr>
          <w:rFonts w:ascii="Arial" w:eastAsia="PMingLiU" w:hAnsi="Arial" w:cs="Arial"/>
          <w:i/>
          <w:iCs/>
        </w:rPr>
      </w:pPr>
    </w:p>
    <w:p w:rsidR="00683EDE" w:rsidRPr="00932CF5" w:rsidRDefault="00683EDE" w:rsidP="00683EDE">
      <w:pPr>
        <w:autoSpaceDE w:val="0"/>
        <w:autoSpaceDN w:val="0"/>
        <w:adjustRightInd w:val="0"/>
        <w:ind w:firstLine="720"/>
        <w:jc w:val="both"/>
        <w:rPr>
          <w:rFonts w:ascii="Arial" w:hAnsi="Arial" w:cs="Arial"/>
          <w:color w:val="000000"/>
        </w:rPr>
      </w:pPr>
    </w:p>
    <w:p w:rsidR="00683EDE" w:rsidRPr="000B11EE" w:rsidRDefault="00CE7436" w:rsidP="00683EDE">
      <w:pPr>
        <w:autoSpaceDE w:val="0"/>
        <w:autoSpaceDN w:val="0"/>
        <w:adjustRightInd w:val="0"/>
        <w:ind w:firstLine="720"/>
        <w:jc w:val="both"/>
        <w:rPr>
          <w:rFonts w:ascii="Arial" w:hAnsi="Arial" w:cs="Arial"/>
          <w:sz w:val="24"/>
          <w:szCs w:val="24"/>
        </w:rPr>
      </w:pPr>
      <w:r w:rsidRPr="00CE7436">
        <w:rPr>
          <w:rFonts w:ascii="Arial" w:hAnsi="Arial" w:cs="Arial"/>
          <w:color w:val="000000"/>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Arial" w:hAnsi="Arial" w:cs="Arial"/>
          <w:color w:val="000000"/>
          <w:sz w:val="24"/>
          <w:szCs w:val="24"/>
        </w:rPr>
        <w:t xml:space="preserve"> </w:t>
      </w:r>
    </w:p>
    <w:p w:rsidR="00683EDE" w:rsidRPr="000B11EE" w:rsidRDefault="00683EDE" w:rsidP="00683EDE">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683EDE" w:rsidRPr="000B11EE" w:rsidRDefault="00683EDE" w:rsidP="00683EDE">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00CE7436" w:rsidRPr="00CE7436">
        <w:rPr>
          <w:rFonts w:ascii="Arial" w:eastAsia="PMingLiU" w:hAnsi="Arial" w:cs="Arial"/>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11EE">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683EDE" w:rsidRPr="000B11EE" w:rsidRDefault="00683EDE" w:rsidP="00683EDE">
      <w:pPr>
        <w:ind w:firstLine="709"/>
        <w:jc w:val="both"/>
        <w:rPr>
          <w:rFonts w:ascii="Arial" w:hAnsi="Arial" w:cs="Arial"/>
          <w:sz w:val="24"/>
          <w:szCs w:val="24"/>
        </w:rPr>
      </w:pPr>
      <w:r w:rsidRPr="000B11EE">
        <w:rPr>
          <w:rFonts w:ascii="Arial" w:hAnsi="Arial" w:cs="Arial"/>
          <w:sz w:val="24"/>
          <w:szCs w:val="24"/>
        </w:rPr>
        <w:t xml:space="preserve">2. Признать утратившими силу постановления Администрации </w:t>
      </w:r>
      <w:r>
        <w:rPr>
          <w:rFonts w:ascii="Arial" w:hAnsi="Arial" w:cs="Arial"/>
          <w:sz w:val="24"/>
          <w:szCs w:val="24"/>
        </w:rPr>
        <w:t>Саровского</w:t>
      </w:r>
      <w:r w:rsidRPr="000B11EE">
        <w:rPr>
          <w:rFonts w:ascii="Arial" w:hAnsi="Arial" w:cs="Arial"/>
          <w:sz w:val="24"/>
          <w:szCs w:val="24"/>
        </w:rPr>
        <w:t xml:space="preserve"> сельского поселения:</w:t>
      </w:r>
    </w:p>
    <w:p w:rsidR="00683EDE" w:rsidRDefault="00683EDE" w:rsidP="00CE7436">
      <w:pPr>
        <w:autoSpaceDE w:val="0"/>
        <w:autoSpaceDN w:val="0"/>
        <w:adjustRightInd w:val="0"/>
        <w:ind w:firstLine="708"/>
        <w:jc w:val="both"/>
        <w:rPr>
          <w:rFonts w:ascii="Arial" w:hAnsi="Arial" w:cs="Arial"/>
          <w:sz w:val="24"/>
          <w:szCs w:val="24"/>
        </w:rPr>
      </w:pPr>
      <w:r>
        <w:rPr>
          <w:rFonts w:ascii="Arial" w:hAnsi="Arial" w:cs="Arial"/>
          <w:sz w:val="24"/>
          <w:szCs w:val="24"/>
        </w:rPr>
        <w:t xml:space="preserve">от </w:t>
      </w:r>
      <w:r w:rsidR="00CE7436">
        <w:rPr>
          <w:rFonts w:ascii="Arial" w:hAnsi="Arial" w:cs="Arial"/>
          <w:sz w:val="24"/>
          <w:szCs w:val="24"/>
        </w:rPr>
        <w:t>30.01.2020</w:t>
      </w:r>
      <w:r>
        <w:rPr>
          <w:rFonts w:ascii="Arial" w:hAnsi="Arial" w:cs="Arial"/>
          <w:sz w:val="24"/>
          <w:szCs w:val="24"/>
        </w:rPr>
        <w:t xml:space="preserve"> №</w:t>
      </w:r>
      <w:r w:rsidR="00CE7436">
        <w:rPr>
          <w:rFonts w:ascii="Arial" w:hAnsi="Arial" w:cs="Arial"/>
          <w:sz w:val="24"/>
          <w:szCs w:val="24"/>
        </w:rPr>
        <w:t>17</w:t>
      </w:r>
      <w:r>
        <w:rPr>
          <w:rFonts w:ascii="Arial" w:hAnsi="Arial" w:cs="Arial"/>
          <w:sz w:val="24"/>
          <w:szCs w:val="24"/>
        </w:rPr>
        <w:t xml:space="preserve"> «</w:t>
      </w:r>
      <w:r w:rsidR="00CE7436" w:rsidRPr="00CE7436">
        <w:rPr>
          <w:rFonts w:ascii="Arial" w:hAnsi="Arial" w:cs="Arial"/>
          <w:sz w:val="24"/>
          <w:szCs w:val="24"/>
        </w:rPr>
        <w:t>О</w:t>
      </w:r>
      <w:r w:rsidR="00CE7436">
        <w:rPr>
          <w:rFonts w:ascii="Arial" w:hAnsi="Arial" w:cs="Arial"/>
          <w:sz w:val="24"/>
          <w:szCs w:val="24"/>
        </w:rPr>
        <w:t xml:space="preserve">б утверждении административного </w:t>
      </w:r>
      <w:r w:rsidR="00CE7436" w:rsidRPr="00CE7436">
        <w:rPr>
          <w:rFonts w:ascii="Arial" w:hAnsi="Arial" w:cs="Arial"/>
          <w:sz w:val="24"/>
          <w:szCs w:val="24"/>
        </w:rPr>
        <w:t>регламента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«Саровское сельское поселение» транспортного средства, осуществляющего перевозки тяжеловесных и (или) крупногабаритных  грузов</w:t>
      </w:r>
      <w:r w:rsidRPr="007630CB">
        <w:rPr>
          <w:rFonts w:ascii="Arial" w:hAnsi="Arial" w:cs="Arial"/>
          <w:sz w:val="24"/>
          <w:szCs w:val="24"/>
        </w:rPr>
        <w:t>»</w:t>
      </w:r>
      <w:r w:rsidR="00CE7436">
        <w:rPr>
          <w:rFonts w:ascii="Arial" w:hAnsi="Arial" w:cs="Arial"/>
          <w:sz w:val="24"/>
          <w:szCs w:val="24"/>
        </w:rPr>
        <w:t>.</w:t>
      </w:r>
    </w:p>
    <w:p w:rsidR="00683EDE" w:rsidRDefault="00683EDE" w:rsidP="00683EDE">
      <w:pPr>
        <w:autoSpaceDE w:val="0"/>
        <w:autoSpaceDN w:val="0"/>
        <w:adjustRightInd w:val="0"/>
        <w:ind w:firstLine="708"/>
        <w:jc w:val="both"/>
        <w:rPr>
          <w:rFonts w:ascii="Arial" w:hAnsi="Arial" w:cs="Arial"/>
          <w:sz w:val="24"/>
          <w:szCs w:val="24"/>
        </w:rPr>
      </w:pPr>
      <w:r>
        <w:rPr>
          <w:rFonts w:ascii="Arial" w:hAnsi="Arial" w:cs="Arial"/>
          <w:sz w:val="24"/>
          <w:szCs w:val="24"/>
        </w:rPr>
        <w:t>3</w:t>
      </w:r>
      <w:r w:rsidRPr="009D6AD9">
        <w:rPr>
          <w:rFonts w:ascii="Arial" w:hAnsi="Arial" w:cs="Arial"/>
          <w:sz w:val="24"/>
          <w:szCs w:val="24"/>
        </w:rPr>
        <w:t>. Настоящее постановление вступает в силу с даты его официального опубликования.</w:t>
      </w:r>
    </w:p>
    <w:p w:rsidR="00683EDE" w:rsidRPr="000B11EE" w:rsidRDefault="00683EDE" w:rsidP="00683EDE">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683EDE" w:rsidRPr="000B11EE" w:rsidRDefault="00683EDE" w:rsidP="00683EDE">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Pr="000B11EE">
        <w:rPr>
          <w:rFonts w:ascii="Arial" w:hAnsi="Arial" w:cs="Arial"/>
          <w:color w:val="000000"/>
          <w:sz w:val="24"/>
          <w:szCs w:val="24"/>
        </w:rPr>
        <w:t xml:space="preserve">. </w:t>
      </w:r>
      <w:r w:rsidRPr="000B11EE">
        <w:rPr>
          <w:rFonts w:ascii="Arial" w:hAnsi="Arial" w:cs="Arial"/>
          <w:sz w:val="24"/>
          <w:szCs w:val="24"/>
        </w:rPr>
        <w:t xml:space="preserve">Контроль за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683EDE" w:rsidRDefault="00683EDE" w:rsidP="00683EDE">
      <w:pPr>
        <w:rPr>
          <w:rFonts w:ascii="Arial" w:hAnsi="Arial" w:cs="Arial"/>
          <w:sz w:val="24"/>
          <w:szCs w:val="24"/>
        </w:rPr>
      </w:pPr>
    </w:p>
    <w:p w:rsidR="00683EDE" w:rsidRPr="000B11EE" w:rsidRDefault="00683EDE" w:rsidP="00683EDE">
      <w:pPr>
        <w:rPr>
          <w:rFonts w:ascii="Arial" w:hAnsi="Arial" w:cs="Arial"/>
          <w:sz w:val="24"/>
          <w:szCs w:val="24"/>
        </w:rPr>
      </w:pPr>
    </w:p>
    <w:p w:rsidR="00683EDE" w:rsidRPr="00CE7436" w:rsidRDefault="00683EDE" w:rsidP="00CE7436">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CE7436" w:rsidRDefault="00CE7436" w:rsidP="00683EDE">
      <w:pPr>
        <w:jc w:val="right"/>
        <w:rPr>
          <w:rFonts w:ascii="Arial" w:hAnsi="Arial" w:cs="Arial"/>
          <w:sz w:val="24"/>
          <w:szCs w:val="24"/>
        </w:rPr>
      </w:pPr>
    </w:p>
    <w:p w:rsidR="00683EDE" w:rsidRPr="00A41E8B" w:rsidRDefault="00683EDE" w:rsidP="00683EDE">
      <w:pPr>
        <w:jc w:val="right"/>
        <w:rPr>
          <w:rFonts w:ascii="Arial" w:hAnsi="Arial" w:cs="Arial"/>
          <w:sz w:val="24"/>
          <w:szCs w:val="24"/>
        </w:rPr>
      </w:pPr>
      <w:r w:rsidRPr="00A41E8B">
        <w:rPr>
          <w:rFonts w:ascii="Arial" w:hAnsi="Arial" w:cs="Arial"/>
          <w:sz w:val="24"/>
          <w:szCs w:val="24"/>
        </w:rPr>
        <w:lastRenderedPageBreak/>
        <w:t xml:space="preserve">Приложение </w:t>
      </w:r>
    </w:p>
    <w:p w:rsidR="00683EDE" w:rsidRPr="00A41E8B" w:rsidRDefault="00683EDE" w:rsidP="00683EDE">
      <w:pPr>
        <w:jc w:val="right"/>
        <w:rPr>
          <w:rFonts w:ascii="Arial" w:hAnsi="Arial" w:cs="Arial"/>
          <w:sz w:val="24"/>
          <w:szCs w:val="24"/>
        </w:rPr>
      </w:pPr>
      <w:r w:rsidRPr="00A41E8B">
        <w:rPr>
          <w:rFonts w:ascii="Arial" w:hAnsi="Arial" w:cs="Arial"/>
          <w:sz w:val="24"/>
          <w:szCs w:val="24"/>
        </w:rPr>
        <w:t>УТВЕРЖДЕН</w:t>
      </w:r>
    </w:p>
    <w:p w:rsidR="00683EDE" w:rsidRPr="00A41E8B" w:rsidRDefault="00683EDE" w:rsidP="00683EDE">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683EDE" w:rsidRPr="00A41E8B" w:rsidRDefault="00683EDE" w:rsidP="00683EDE">
      <w:pPr>
        <w:jc w:val="right"/>
        <w:rPr>
          <w:rFonts w:ascii="Arial" w:hAnsi="Arial" w:cs="Arial"/>
          <w:sz w:val="24"/>
          <w:szCs w:val="24"/>
        </w:rPr>
      </w:pPr>
      <w:r>
        <w:rPr>
          <w:rFonts w:ascii="Arial" w:hAnsi="Arial" w:cs="Arial"/>
          <w:sz w:val="24"/>
          <w:szCs w:val="24"/>
        </w:rPr>
        <w:t>Саровского</w:t>
      </w:r>
      <w:r w:rsidRPr="00A41E8B">
        <w:rPr>
          <w:rFonts w:ascii="Arial" w:hAnsi="Arial" w:cs="Arial"/>
          <w:sz w:val="24"/>
          <w:szCs w:val="24"/>
        </w:rPr>
        <w:t xml:space="preserve"> сельского поселения </w:t>
      </w:r>
    </w:p>
    <w:p w:rsidR="00683EDE" w:rsidRDefault="00683EDE" w:rsidP="00683EDE">
      <w:pPr>
        <w:jc w:val="right"/>
        <w:rPr>
          <w:rFonts w:ascii="Arial" w:hAnsi="Arial" w:cs="Arial"/>
          <w:sz w:val="24"/>
          <w:szCs w:val="24"/>
        </w:rPr>
      </w:pPr>
      <w:r w:rsidRPr="00A41E8B">
        <w:rPr>
          <w:rFonts w:ascii="Arial" w:hAnsi="Arial" w:cs="Arial"/>
          <w:sz w:val="24"/>
          <w:szCs w:val="24"/>
        </w:rPr>
        <w:t xml:space="preserve">от </w:t>
      </w:r>
      <w:r>
        <w:rPr>
          <w:rFonts w:ascii="Arial" w:hAnsi="Arial" w:cs="Arial"/>
          <w:sz w:val="24"/>
          <w:szCs w:val="24"/>
        </w:rPr>
        <w:t>00.00</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Pr>
          <w:rFonts w:ascii="Arial" w:hAnsi="Arial" w:cs="Arial"/>
          <w:sz w:val="24"/>
          <w:szCs w:val="24"/>
        </w:rPr>
        <w:t>000</w:t>
      </w:r>
    </w:p>
    <w:p w:rsidR="00683EDE" w:rsidRDefault="00683EDE" w:rsidP="00683EDE">
      <w:pPr>
        <w:jc w:val="right"/>
        <w:rPr>
          <w:rFonts w:ascii="Arial" w:hAnsi="Arial" w:cs="Arial"/>
          <w:sz w:val="24"/>
          <w:szCs w:val="24"/>
        </w:rPr>
      </w:pPr>
    </w:p>
    <w:p w:rsidR="00683EDE" w:rsidRDefault="00683EDE" w:rsidP="00683EDE">
      <w:pPr>
        <w:jc w:val="right"/>
        <w:rPr>
          <w:rFonts w:ascii="Arial" w:hAnsi="Arial" w:cs="Arial"/>
          <w:sz w:val="24"/>
          <w:szCs w:val="24"/>
        </w:rPr>
      </w:pPr>
    </w:p>
    <w:p w:rsidR="00683EDE" w:rsidRDefault="00683EDE" w:rsidP="00683EDE">
      <w:pPr>
        <w:jc w:val="center"/>
        <w:rPr>
          <w:rFonts w:ascii="Arial" w:hAnsi="Arial" w:cs="Arial"/>
          <w:b/>
          <w:sz w:val="24"/>
          <w:szCs w:val="24"/>
        </w:rPr>
      </w:pPr>
      <w:r w:rsidRPr="00683EDE">
        <w:rPr>
          <w:rFonts w:ascii="Arial" w:hAnsi="Arial" w:cs="Arial"/>
          <w:b/>
          <w:sz w:val="24"/>
          <w:szCs w:val="24"/>
        </w:rPr>
        <w:t>Административный регламент предоставления муниципальной услуги</w:t>
      </w:r>
      <w:r>
        <w:rPr>
          <w:rFonts w:ascii="Arial" w:hAnsi="Arial" w:cs="Arial"/>
          <w:b/>
          <w:sz w:val="24"/>
          <w:szCs w:val="24"/>
        </w:rPr>
        <w:t xml:space="preserve">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Default="00450CAB" w:rsidP="00683EDE">
      <w:pPr>
        <w:jc w:val="center"/>
        <w:rPr>
          <w:rFonts w:ascii="Arial" w:hAnsi="Arial" w:cs="Arial"/>
          <w:b/>
          <w:sz w:val="24"/>
          <w:szCs w:val="24"/>
        </w:rPr>
      </w:pPr>
    </w:p>
    <w:p w:rsidR="00683EDE" w:rsidRDefault="00683EDE" w:rsidP="00683EDE">
      <w:pPr>
        <w:jc w:val="center"/>
        <w:rPr>
          <w:rFonts w:ascii="Arial" w:hAnsi="Arial" w:cs="Arial"/>
          <w:b/>
          <w:bCs/>
          <w:sz w:val="24"/>
          <w:szCs w:val="24"/>
        </w:rPr>
      </w:pPr>
      <w:r w:rsidRPr="00683EDE">
        <w:rPr>
          <w:rFonts w:ascii="Arial" w:hAnsi="Arial" w:cs="Arial"/>
          <w:b/>
          <w:bCs/>
          <w:sz w:val="24"/>
          <w:szCs w:val="24"/>
        </w:rPr>
        <w:t xml:space="preserve"> 1. Общие положения </w:t>
      </w:r>
    </w:p>
    <w:p w:rsidR="00683EDE" w:rsidRDefault="00683EDE" w:rsidP="00683EDE">
      <w:pPr>
        <w:jc w:val="center"/>
        <w:rPr>
          <w:rFonts w:ascii="Arial" w:hAnsi="Arial" w:cs="Arial"/>
          <w:b/>
          <w:bCs/>
          <w:sz w:val="24"/>
          <w:szCs w:val="24"/>
        </w:rPr>
      </w:pPr>
    </w:p>
    <w:p w:rsidR="00683EDE" w:rsidRDefault="00683EDE" w:rsidP="00683EDE">
      <w:pPr>
        <w:jc w:val="center"/>
        <w:rPr>
          <w:rFonts w:ascii="Arial" w:hAnsi="Arial" w:cs="Arial"/>
          <w:b/>
          <w:bCs/>
          <w:sz w:val="24"/>
          <w:szCs w:val="24"/>
        </w:rPr>
      </w:pPr>
      <w:r w:rsidRPr="00683EDE">
        <w:rPr>
          <w:rFonts w:ascii="Arial" w:hAnsi="Arial" w:cs="Arial"/>
          <w:b/>
          <w:bCs/>
          <w:sz w:val="24"/>
          <w:szCs w:val="24"/>
        </w:rPr>
        <w:t>Предмет регулирования регламента</w:t>
      </w:r>
    </w:p>
    <w:p w:rsidR="00683EDE" w:rsidRPr="00683EDE" w:rsidRDefault="00683EDE" w:rsidP="00683EDE">
      <w:pPr>
        <w:jc w:val="center"/>
        <w:rPr>
          <w:rFonts w:ascii="Arial" w:hAnsi="Arial" w:cs="Arial"/>
          <w:b/>
          <w:bCs/>
          <w:sz w:val="24"/>
          <w:szCs w:val="24"/>
        </w:rPr>
      </w:pPr>
    </w:p>
    <w:p w:rsidR="00683EDE" w:rsidRPr="00683EDE" w:rsidRDefault="00683EDE" w:rsidP="00683EDE">
      <w:pPr>
        <w:ind w:left="-461"/>
        <w:jc w:val="both"/>
        <w:rPr>
          <w:rFonts w:ascii="Arial" w:hAnsi="Arial" w:cs="Arial"/>
          <w:sz w:val="24"/>
          <w:szCs w:val="24"/>
        </w:rPr>
      </w:pPr>
      <w:r>
        <w:rPr>
          <w:rFonts w:ascii="Arial" w:hAnsi="Arial" w:cs="Arial"/>
          <w:sz w:val="24"/>
          <w:szCs w:val="24"/>
        </w:rPr>
        <w:t xml:space="preserve">1. </w:t>
      </w:r>
      <w:r w:rsidRPr="00683EDE">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w:t>
      </w:r>
      <w:r>
        <w:rPr>
          <w:rFonts w:ascii="Arial" w:hAnsi="Arial" w:cs="Arial"/>
          <w:sz w:val="24"/>
          <w:szCs w:val="24"/>
        </w:rPr>
        <w:t>«Выд</w:t>
      </w:r>
      <w:r w:rsidRPr="00683EDE">
        <w:rPr>
          <w:rFonts w:ascii="Arial" w:hAnsi="Arial" w:cs="Arial"/>
          <w:sz w:val="24"/>
          <w:szCs w:val="24"/>
        </w:rPr>
        <w:t>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w:t>
      </w:r>
      <w:r>
        <w:rPr>
          <w:rFonts w:ascii="Arial" w:hAnsi="Arial" w:cs="Arial"/>
          <w:sz w:val="24"/>
          <w:szCs w:val="24"/>
        </w:rPr>
        <w:t xml:space="preserve"> </w:t>
      </w:r>
      <w:r w:rsidRPr="00683EDE">
        <w:rPr>
          <w:rFonts w:ascii="Arial" w:hAnsi="Arial" w:cs="Arial"/>
          <w:sz w:val="24"/>
          <w:szCs w:val="24"/>
        </w:rPr>
        <w:t>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муниципальная услуга).</w:t>
      </w:r>
    </w:p>
    <w:p w:rsidR="00683EDE" w:rsidRDefault="00683EDE" w:rsidP="00683EDE">
      <w:pPr>
        <w:ind w:left="-461"/>
        <w:jc w:val="both"/>
        <w:rPr>
          <w:rFonts w:ascii="Arial" w:hAnsi="Arial" w:cs="Arial"/>
          <w:sz w:val="24"/>
          <w:szCs w:val="24"/>
        </w:rPr>
      </w:pPr>
      <w:r>
        <w:rPr>
          <w:rFonts w:ascii="Arial" w:hAnsi="Arial" w:cs="Arial"/>
          <w:sz w:val="24"/>
          <w:szCs w:val="24"/>
        </w:rPr>
        <w:t xml:space="preserve">2. </w:t>
      </w:r>
      <w:r w:rsidRPr="00683EDE">
        <w:rPr>
          <w:rFonts w:ascii="Arial" w:hAnsi="Arial" w:cs="Arial"/>
          <w:sz w:val="24"/>
          <w:szCs w:val="24"/>
        </w:rPr>
        <w:t>Административный регламент устанавливает сроки и последовательность выполнения административных процедур Администрацией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83EDE" w:rsidRDefault="00683EDE" w:rsidP="00683EDE">
      <w:pPr>
        <w:ind w:left="-461"/>
        <w:jc w:val="both"/>
        <w:rPr>
          <w:rFonts w:ascii="Arial" w:hAnsi="Arial" w:cs="Arial"/>
          <w:sz w:val="24"/>
          <w:szCs w:val="24"/>
        </w:rPr>
      </w:pPr>
    </w:p>
    <w:p w:rsidR="00683EDE" w:rsidRPr="00683EDE" w:rsidRDefault="00683EDE" w:rsidP="00683EDE">
      <w:pPr>
        <w:ind w:left="-461"/>
        <w:jc w:val="both"/>
        <w:rPr>
          <w:rFonts w:ascii="Arial" w:hAnsi="Arial" w:cs="Arial"/>
          <w:sz w:val="24"/>
          <w:szCs w:val="24"/>
        </w:rPr>
      </w:pPr>
    </w:p>
    <w:p w:rsidR="00683EDE" w:rsidRDefault="00683EDE" w:rsidP="00683EDE">
      <w:pPr>
        <w:jc w:val="center"/>
        <w:rPr>
          <w:rFonts w:ascii="Arial" w:hAnsi="Arial" w:cs="Arial"/>
          <w:b/>
          <w:sz w:val="24"/>
          <w:szCs w:val="24"/>
        </w:rPr>
      </w:pPr>
      <w:r>
        <w:rPr>
          <w:rFonts w:ascii="Arial" w:hAnsi="Arial" w:cs="Arial"/>
          <w:b/>
          <w:sz w:val="24"/>
          <w:szCs w:val="24"/>
        </w:rPr>
        <w:t>Круг заявителей</w:t>
      </w:r>
    </w:p>
    <w:p w:rsidR="00683EDE" w:rsidRDefault="00683EDE" w:rsidP="00683EDE">
      <w:pPr>
        <w:jc w:val="center"/>
        <w:rPr>
          <w:rFonts w:ascii="Arial" w:hAnsi="Arial" w:cs="Arial"/>
          <w:b/>
          <w:sz w:val="24"/>
          <w:szCs w:val="24"/>
        </w:rPr>
      </w:pPr>
    </w:p>
    <w:p w:rsidR="00683EDE" w:rsidRPr="00683EDE" w:rsidRDefault="00683EDE" w:rsidP="00683EDE">
      <w:pPr>
        <w:ind w:left="-426"/>
        <w:jc w:val="both"/>
        <w:rPr>
          <w:rFonts w:ascii="Arial" w:hAnsi="Arial" w:cs="Arial"/>
          <w:sz w:val="24"/>
          <w:szCs w:val="24"/>
        </w:rPr>
      </w:pPr>
      <w:r>
        <w:rPr>
          <w:rFonts w:ascii="Arial" w:hAnsi="Arial" w:cs="Arial"/>
          <w:sz w:val="24"/>
          <w:szCs w:val="24"/>
        </w:rPr>
        <w:t xml:space="preserve">3. </w:t>
      </w:r>
      <w:r w:rsidRPr="00683EDE">
        <w:rPr>
          <w:rFonts w:ascii="Arial" w:hAnsi="Arial" w:cs="Arial"/>
          <w:sz w:val="24"/>
          <w:szCs w:val="24"/>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p>
    <w:p w:rsidR="00683EDE" w:rsidRPr="00683EDE" w:rsidRDefault="00683EDE" w:rsidP="00683EDE">
      <w:pPr>
        <w:ind w:left="-426" w:firstLine="426"/>
        <w:jc w:val="both"/>
        <w:rPr>
          <w:rFonts w:ascii="Arial" w:hAnsi="Arial" w:cs="Arial"/>
          <w:sz w:val="24"/>
          <w:szCs w:val="24"/>
        </w:rPr>
      </w:pPr>
      <w:r>
        <w:rPr>
          <w:rFonts w:ascii="Arial" w:hAnsi="Arial" w:cs="Arial"/>
          <w:sz w:val="24"/>
          <w:szCs w:val="24"/>
        </w:rPr>
        <w:t xml:space="preserve"> </w:t>
      </w:r>
      <w:r w:rsidRPr="00683EDE">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3EDE" w:rsidRDefault="00683EDE" w:rsidP="00683EDE">
      <w:pPr>
        <w:jc w:val="center"/>
        <w:rPr>
          <w:rFonts w:ascii="Arial" w:hAnsi="Arial" w:cs="Arial"/>
          <w:sz w:val="24"/>
          <w:szCs w:val="24"/>
        </w:rPr>
      </w:pPr>
    </w:p>
    <w:p w:rsidR="00A537DE" w:rsidRDefault="00A537DE" w:rsidP="00683EDE">
      <w:pPr>
        <w:jc w:val="center"/>
        <w:rPr>
          <w:rFonts w:ascii="Arial" w:hAnsi="Arial" w:cs="Arial"/>
          <w:b/>
          <w:sz w:val="24"/>
          <w:szCs w:val="24"/>
        </w:rPr>
      </w:pPr>
      <w:r w:rsidRPr="00A537DE">
        <w:rPr>
          <w:rFonts w:ascii="Arial" w:hAnsi="Arial" w:cs="Arial"/>
          <w:b/>
          <w:sz w:val="24"/>
          <w:szCs w:val="24"/>
        </w:rPr>
        <w:t>Требования к порядку информирования о предоставлении муниципальной услуги</w:t>
      </w:r>
    </w:p>
    <w:p w:rsidR="00A537DE" w:rsidRDefault="00A537DE" w:rsidP="00A537DE">
      <w:pPr>
        <w:rPr>
          <w:rFonts w:ascii="Arial" w:hAnsi="Arial" w:cs="Arial"/>
          <w:sz w:val="24"/>
          <w:szCs w:val="24"/>
        </w:rPr>
      </w:pPr>
    </w:p>
    <w:p w:rsidR="00A537DE" w:rsidRPr="00A537DE" w:rsidRDefault="00A537DE" w:rsidP="00A537DE">
      <w:pPr>
        <w:ind w:left="-426"/>
        <w:jc w:val="both"/>
        <w:rPr>
          <w:rFonts w:ascii="Arial" w:hAnsi="Arial" w:cs="Arial"/>
          <w:sz w:val="24"/>
          <w:szCs w:val="24"/>
        </w:rPr>
      </w:pPr>
      <w:r>
        <w:rPr>
          <w:rFonts w:ascii="Arial" w:hAnsi="Arial" w:cs="Arial"/>
          <w:sz w:val="24"/>
          <w:szCs w:val="24"/>
        </w:rPr>
        <w:t xml:space="preserve">4. </w:t>
      </w:r>
      <w:r w:rsidRPr="00A537DE">
        <w:rPr>
          <w:rFonts w:ascii="Arial" w:hAnsi="Arial" w:cs="Arial"/>
          <w:sz w:val="24"/>
          <w:szCs w:val="24"/>
        </w:rPr>
        <w:t>Информирование о порядке предоставления муниципальной услуги осуществляется: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lastRenderedPageBreak/>
        <w:t>1)</w:t>
      </w:r>
      <w:r w:rsidRPr="00A537DE">
        <w:rPr>
          <w:rFonts w:ascii="Arial" w:hAnsi="Arial" w:cs="Arial"/>
          <w:sz w:val="24"/>
          <w:szCs w:val="24"/>
        </w:rPr>
        <w:tab/>
        <w:t xml:space="preserve">непосредственно при личном приеме Заявителя в Администрации </w:t>
      </w:r>
      <w:r w:rsidR="00450CAB">
        <w:rPr>
          <w:rFonts w:ascii="Arial" w:hAnsi="Arial" w:cs="Arial"/>
          <w:sz w:val="24"/>
          <w:szCs w:val="24"/>
        </w:rPr>
        <w:t>Саровского сельского поселения</w:t>
      </w:r>
      <w:r w:rsidRPr="00A537DE">
        <w:rPr>
          <w:rFonts w:ascii="Arial" w:hAnsi="Arial" w:cs="Arial"/>
          <w:sz w:val="24"/>
          <w:szCs w:val="24"/>
        </w:rPr>
        <w:t xml:space="preserve"> (далее - Уполномоченный орган);</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w:t>
      </w:r>
      <w:r w:rsidRPr="00A537DE">
        <w:rPr>
          <w:rFonts w:ascii="Arial" w:hAnsi="Arial" w:cs="Arial"/>
          <w:sz w:val="24"/>
          <w:szCs w:val="24"/>
        </w:rPr>
        <w:tab/>
        <w:t>по номерам телефонов в Уполномоченном органе;</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w:t>
      </w:r>
      <w:r w:rsidRPr="00A537DE">
        <w:rPr>
          <w:rFonts w:ascii="Arial" w:hAnsi="Arial" w:cs="Arial"/>
          <w:sz w:val="24"/>
          <w:szCs w:val="24"/>
        </w:rPr>
        <w:tab/>
        <w:t>письменно, в том числе посредством электронной почты, факсимильной связи;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4)</w:t>
      </w:r>
      <w:r w:rsidRPr="00A537DE">
        <w:rPr>
          <w:rFonts w:ascii="Arial" w:hAnsi="Arial" w:cs="Arial"/>
          <w:sz w:val="24"/>
          <w:szCs w:val="24"/>
        </w:rPr>
        <w:tab/>
        <w:t>посредством размещения в открытой и доступной форме информации:</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537DE" w:rsidRPr="005614C6" w:rsidRDefault="00A537DE" w:rsidP="00450CAB">
      <w:pPr>
        <w:ind w:left="-426" w:firstLine="426"/>
        <w:jc w:val="both"/>
        <w:rPr>
          <w:rFonts w:ascii="Arial" w:hAnsi="Arial" w:cs="Arial"/>
          <w:sz w:val="24"/>
          <w:szCs w:val="24"/>
        </w:rPr>
      </w:pPr>
      <w:r w:rsidRPr="00A537DE">
        <w:rPr>
          <w:rFonts w:ascii="Arial" w:hAnsi="Arial" w:cs="Arial"/>
          <w:sz w:val="24"/>
          <w:szCs w:val="24"/>
        </w:rPr>
        <w:t>на официальном сайте Уп</w:t>
      </w:r>
      <w:r w:rsidR="005614C6">
        <w:rPr>
          <w:rFonts w:ascii="Arial" w:hAnsi="Arial" w:cs="Arial"/>
          <w:sz w:val="24"/>
          <w:szCs w:val="24"/>
        </w:rPr>
        <w:t xml:space="preserve">олномоченного органа </w:t>
      </w:r>
      <w:r w:rsidR="005614C6" w:rsidRPr="005614C6">
        <w:rPr>
          <w:rFonts w:ascii="Arial" w:hAnsi="Arial" w:cs="Arial"/>
          <w:sz w:val="24"/>
          <w:szCs w:val="24"/>
        </w:rPr>
        <w:t>http://sarovka.ru/</w:t>
      </w:r>
      <w:r w:rsidR="005614C6">
        <w:rPr>
          <w:rFonts w:ascii="Arial" w:hAnsi="Arial" w:cs="Arial"/>
          <w:sz w:val="24"/>
          <w:szCs w:val="24"/>
        </w:rPr>
        <w:t>;</w:t>
      </w:r>
      <w:bookmarkStart w:id="0" w:name="_GoBack"/>
      <w:bookmarkEnd w:id="0"/>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w:t>
      </w:r>
      <w:r w:rsidRPr="00A537DE">
        <w:rPr>
          <w:rFonts w:ascii="Arial" w:hAnsi="Arial" w:cs="Arial"/>
          <w:sz w:val="24"/>
          <w:szCs w:val="24"/>
        </w:rPr>
        <w:tab/>
        <w:t>посредством размещения информации на информационных стендах Уполномоченного органа.</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 Информирование осуществляется по вопросам, касающимся: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 xml:space="preserve">1) способов подачи заявления о предоставлении муниципальной услуги; </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 адресов Уполномоченного органа, обращение в которые необходимо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 справочной информации о работе Уполномоченного органа (структурных подразделений Уполномоченного органа);</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5)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6) по вопросам предоставления услуг, которые являются необходимыми и обязательными для предоставления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537DE" w:rsidRPr="00A537DE" w:rsidRDefault="00450CAB" w:rsidP="00A537DE">
      <w:pPr>
        <w:ind w:left="-426"/>
        <w:jc w:val="both"/>
        <w:rPr>
          <w:rFonts w:ascii="Arial" w:hAnsi="Arial" w:cs="Arial"/>
          <w:sz w:val="24"/>
          <w:szCs w:val="24"/>
        </w:rPr>
      </w:pPr>
      <w:r>
        <w:rPr>
          <w:rFonts w:ascii="Arial" w:hAnsi="Arial" w:cs="Arial"/>
          <w:sz w:val="24"/>
          <w:szCs w:val="24"/>
        </w:rPr>
        <w:t xml:space="preserve">- </w:t>
      </w:r>
      <w:r w:rsidR="00A537DE" w:rsidRPr="00A537DE">
        <w:rPr>
          <w:rFonts w:ascii="Arial" w:hAnsi="Arial" w:cs="Arial"/>
          <w:sz w:val="24"/>
          <w:szCs w:val="24"/>
        </w:rPr>
        <w:t>изложить обращение в письменной форме;</w:t>
      </w:r>
    </w:p>
    <w:p w:rsidR="00A537DE" w:rsidRPr="00A537DE" w:rsidRDefault="00450CAB" w:rsidP="00A537DE">
      <w:pPr>
        <w:ind w:left="-426"/>
        <w:jc w:val="both"/>
        <w:rPr>
          <w:rFonts w:ascii="Arial" w:hAnsi="Arial" w:cs="Arial"/>
          <w:sz w:val="24"/>
          <w:szCs w:val="24"/>
        </w:rPr>
      </w:pPr>
      <w:r>
        <w:rPr>
          <w:rFonts w:ascii="Arial" w:hAnsi="Arial" w:cs="Arial"/>
          <w:sz w:val="24"/>
          <w:szCs w:val="24"/>
        </w:rPr>
        <w:t xml:space="preserve">- </w:t>
      </w:r>
      <w:r w:rsidR="00A537DE" w:rsidRPr="00A537DE">
        <w:rPr>
          <w:rFonts w:ascii="Arial" w:hAnsi="Arial" w:cs="Arial"/>
          <w:sz w:val="24"/>
          <w:szCs w:val="24"/>
        </w:rPr>
        <w:t>назначить другое время для консультаций.</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Продолжительность информирования по телефону не должна превышать 10 минут.</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lastRenderedPageBreak/>
        <w:t>Информирование осуществляется в соответствии с графиком приема граждан.</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537DE" w:rsidRPr="00A537DE" w:rsidRDefault="00A537DE" w:rsidP="00450CAB">
      <w:pPr>
        <w:ind w:left="-426" w:firstLine="426"/>
        <w:jc w:val="both"/>
        <w:rPr>
          <w:rFonts w:ascii="Arial" w:hAnsi="Arial" w:cs="Arial"/>
          <w:sz w:val="24"/>
          <w:szCs w:val="24"/>
        </w:rPr>
      </w:pPr>
      <w:r w:rsidRPr="00A537D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1)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3) адрес официального сайта, а также электронной почты и (или) формы обратной связи Уполномоченного органа в сети «Интернет».</w:t>
      </w:r>
    </w:p>
    <w:p w:rsidR="00A537DE" w:rsidRPr="00A537DE" w:rsidRDefault="00A537DE" w:rsidP="00A537DE">
      <w:pPr>
        <w:ind w:left="-426"/>
        <w:jc w:val="both"/>
        <w:rPr>
          <w:rFonts w:ascii="Arial" w:hAnsi="Arial" w:cs="Arial"/>
          <w:sz w:val="24"/>
          <w:szCs w:val="24"/>
        </w:rPr>
      </w:pPr>
      <w:r w:rsidRPr="00A537DE">
        <w:rPr>
          <w:rFonts w:ascii="Arial" w:hAnsi="Arial" w:cs="Arial"/>
          <w:sz w:val="24"/>
          <w:szCs w:val="24"/>
        </w:rPr>
        <w:t xml:space="preserve">10. </w:t>
      </w:r>
      <w:r w:rsidRPr="00A537DE">
        <w:rPr>
          <w:rFonts w:ascii="Arial" w:hAnsi="Arial" w:cs="Arial"/>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7DE" w:rsidRDefault="00A537DE" w:rsidP="00A537DE">
      <w:pPr>
        <w:ind w:left="-426"/>
        <w:jc w:val="both"/>
        <w:rPr>
          <w:rFonts w:ascii="Arial" w:hAnsi="Arial" w:cs="Arial"/>
          <w:sz w:val="24"/>
          <w:szCs w:val="24"/>
        </w:rPr>
      </w:pPr>
      <w:r w:rsidRPr="00A537DE">
        <w:rPr>
          <w:rFonts w:ascii="Arial" w:hAnsi="Arial" w:cs="Arial"/>
          <w:sz w:val="24"/>
          <w:szCs w:val="24"/>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0CAB" w:rsidRDefault="00450CAB" w:rsidP="00A537DE">
      <w:pPr>
        <w:ind w:left="-426"/>
        <w:jc w:val="both"/>
        <w:rPr>
          <w:rFonts w:ascii="Arial" w:hAnsi="Arial" w:cs="Arial"/>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2. Стандарт предоставления муниципальной услуги</w:t>
      </w:r>
    </w:p>
    <w:p w:rsidR="00450CAB" w:rsidRPr="00450CAB" w:rsidRDefault="00450CAB" w:rsidP="00450CAB">
      <w:pPr>
        <w:ind w:left="-426"/>
        <w:jc w:val="center"/>
        <w:rPr>
          <w:rFonts w:ascii="Arial" w:hAnsi="Arial" w:cs="Arial"/>
          <w:b/>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Наименование муниципальной услуги</w:t>
      </w:r>
    </w:p>
    <w:p w:rsidR="00450CAB" w:rsidRDefault="00450CAB" w:rsidP="00450CAB">
      <w:pPr>
        <w:ind w:left="-426"/>
        <w:jc w:val="center"/>
        <w:rPr>
          <w:rFonts w:ascii="Arial" w:hAnsi="Arial" w:cs="Arial"/>
          <w:b/>
          <w:sz w:val="24"/>
          <w:szCs w:val="24"/>
        </w:rPr>
      </w:pPr>
    </w:p>
    <w:p w:rsidR="00450CAB" w:rsidRDefault="00450CAB" w:rsidP="00450CAB">
      <w:pPr>
        <w:ind w:left="-426"/>
        <w:jc w:val="both"/>
        <w:rPr>
          <w:rFonts w:ascii="Arial" w:hAnsi="Arial" w:cs="Arial"/>
          <w:sz w:val="24"/>
          <w:szCs w:val="24"/>
        </w:rPr>
      </w:pPr>
      <w:r>
        <w:rPr>
          <w:rFonts w:ascii="Arial" w:hAnsi="Arial" w:cs="Arial"/>
          <w:sz w:val="24"/>
          <w:szCs w:val="24"/>
        </w:rPr>
        <w:t xml:space="preserve">12. </w:t>
      </w:r>
      <w:r w:rsidRPr="00450CAB">
        <w:rPr>
          <w:rFonts w:ascii="Arial" w:hAnsi="Arial" w:cs="Arial"/>
          <w:sz w:val="24"/>
          <w:szCs w:val="24"/>
        </w:rPr>
        <w:t>Наи</w:t>
      </w:r>
      <w:r>
        <w:rPr>
          <w:rFonts w:ascii="Arial" w:hAnsi="Arial" w:cs="Arial"/>
          <w:sz w:val="24"/>
          <w:szCs w:val="24"/>
        </w:rPr>
        <w:t xml:space="preserve">менование муниципальной </w:t>
      </w:r>
      <w:r>
        <w:rPr>
          <w:rFonts w:ascii="Arial" w:hAnsi="Arial" w:cs="Arial"/>
          <w:sz w:val="24"/>
          <w:szCs w:val="24"/>
        </w:rPr>
        <w:tab/>
        <w:t xml:space="preserve">услуги: </w:t>
      </w:r>
      <w:r w:rsidRPr="00450CAB">
        <w:rPr>
          <w:rFonts w:ascii="Arial" w:hAnsi="Arial" w:cs="Arial"/>
          <w:sz w:val="24"/>
          <w:szCs w:val="24"/>
        </w:rPr>
        <w:t>«Выдача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Default="00450CAB" w:rsidP="00450CAB">
      <w:pPr>
        <w:ind w:left="-426"/>
        <w:jc w:val="both"/>
        <w:rPr>
          <w:rFonts w:ascii="Arial" w:hAnsi="Arial" w:cs="Arial"/>
          <w:sz w:val="24"/>
          <w:szCs w:val="24"/>
        </w:rPr>
      </w:pPr>
    </w:p>
    <w:p w:rsidR="00450CAB" w:rsidRDefault="00450CAB" w:rsidP="00450CAB">
      <w:pPr>
        <w:ind w:left="-426"/>
        <w:jc w:val="center"/>
        <w:rPr>
          <w:rFonts w:ascii="Arial" w:hAnsi="Arial" w:cs="Arial"/>
          <w:b/>
          <w:sz w:val="24"/>
          <w:szCs w:val="24"/>
        </w:rPr>
      </w:pPr>
      <w:r w:rsidRPr="00450CAB">
        <w:rPr>
          <w:rFonts w:ascii="Arial" w:hAnsi="Arial" w:cs="Arial"/>
          <w:b/>
          <w:sz w:val="24"/>
          <w:szCs w:val="24"/>
        </w:rPr>
        <w:t>Наименование органа, предоставляющего муниципальную услугу</w:t>
      </w:r>
    </w:p>
    <w:p w:rsidR="00450CAB" w:rsidRDefault="00450CAB" w:rsidP="00450CAB">
      <w:pPr>
        <w:ind w:left="-426"/>
        <w:rPr>
          <w:rFonts w:ascii="Arial" w:hAnsi="Arial" w:cs="Arial"/>
          <w:b/>
          <w:sz w:val="24"/>
          <w:szCs w:val="24"/>
        </w:rPr>
      </w:pPr>
    </w:p>
    <w:p w:rsidR="00450CAB" w:rsidRDefault="00450CAB" w:rsidP="00450CAB">
      <w:pPr>
        <w:ind w:left="-426"/>
        <w:jc w:val="both"/>
        <w:rPr>
          <w:rFonts w:ascii="Arial" w:hAnsi="Arial" w:cs="Arial"/>
          <w:b/>
          <w:sz w:val="24"/>
          <w:szCs w:val="24"/>
        </w:rPr>
      </w:pPr>
      <w:r w:rsidRPr="00450CAB">
        <w:rPr>
          <w:rFonts w:ascii="Arial" w:hAnsi="Arial" w:cs="Arial"/>
          <w:sz w:val="24"/>
          <w:szCs w:val="24"/>
        </w:rPr>
        <w:lastRenderedPageBreak/>
        <w:t>13. Муниципальная услуга предоставляется Уполномоченным органом.</w:t>
      </w:r>
    </w:p>
    <w:p w:rsidR="00450CAB" w:rsidRDefault="00450CAB" w:rsidP="00450CAB">
      <w:pPr>
        <w:ind w:left="-426"/>
        <w:jc w:val="both"/>
        <w:rPr>
          <w:rFonts w:ascii="Arial" w:hAnsi="Arial" w:cs="Arial"/>
          <w:b/>
          <w:sz w:val="24"/>
          <w:szCs w:val="24"/>
        </w:rPr>
      </w:pPr>
      <w:r>
        <w:rPr>
          <w:rFonts w:ascii="Arial" w:hAnsi="Arial" w:cs="Arial"/>
          <w:sz w:val="24"/>
          <w:szCs w:val="24"/>
        </w:rPr>
        <w:t xml:space="preserve">14. </w:t>
      </w:r>
      <w:r w:rsidRPr="00450CAB">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Саровского сельского поселения</w:t>
      </w:r>
      <w:r w:rsidRPr="00450CAB">
        <w:rPr>
          <w:rFonts w:ascii="Arial" w:hAnsi="Arial" w:cs="Arial"/>
          <w:sz w:val="24"/>
          <w:szCs w:val="24"/>
        </w:rPr>
        <w:t>.</w:t>
      </w:r>
    </w:p>
    <w:p w:rsidR="00450CAB" w:rsidRDefault="00450CAB" w:rsidP="00450CAB">
      <w:pPr>
        <w:ind w:left="-426"/>
        <w:jc w:val="both"/>
        <w:rPr>
          <w:rFonts w:ascii="Arial" w:hAnsi="Arial" w:cs="Arial"/>
          <w:b/>
          <w:sz w:val="24"/>
          <w:szCs w:val="24"/>
        </w:rPr>
      </w:pPr>
      <w:r w:rsidRPr="00450CAB">
        <w:rPr>
          <w:rFonts w:ascii="Arial" w:hAnsi="Arial" w:cs="Arial"/>
          <w:sz w:val="24"/>
          <w:szCs w:val="24"/>
        </w:rPr>
        <w:t>15. В предоставлении муниципальной услуги принимают участие Уполномоченные органы. При предоставлении муниципальной услуги Уполномоченный орган взаимодействует с:</w:t>
      </w:r>
    </w:p>
    <w:p w:rsidR="00450CAB" w:rsidRDefault="00450CAB" w:rsidP="00450CAB">
      <w:pPr>
        <w:ind w:left="-426" w:firstLine="426"/>
        <w:jc w:val="both"/>
        <w:rPr>
          <w:rFonts w:ascii="Arial" w:hAnsi="Arial" w:cs="Arial"/>
          <w:b/>
          <w:sz w:val="24"/>
          <w:szCs w:val="24"/>
        </w:rPr>
      </w:pPr>
      <w:r w:rsidRPr="00450CAB">
        <w:rPr>
          <w:rFonts w:ascii="Arial" w:hAnsi="Arial" w:cs="Arial"/>
          <w:sz w:val="24"/>
          <w:szCs w:val="24"/>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 в части получения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CAB" w:rsidRDefault="00450CAB" w:rsidP="00450CAB">
      <w:pPr>
        <w:ind w:left="-426" w:firstLine="426"/>
        <w:jc w:val="both"/>
        <w:rPr>
          <w:rFonts w:ascii="Arial" w:hAnsi="Arial" w:cs="Arial"/>
          <w:b/>
          <w:sz w:val="24"/>
          <w:szCs w:val="24"/>
        </w:rPr>
      </w:pPr>
      <w:r w:rsidRPr="00450CAB">
        <w:rPr>
          <w:rFonts w:ascii="Arial" w:hAnsi="Arial" w:cs="Arial"/>
          <w:sz w:val="24"/>
          <w:szCs w:val="24"/>
        </w:rPr>
        <w:t>Управлением Федерального казначейства по Томской области в части предоставлении сведений об оплате государственной пошлины.</w:t>
      </w:r>
    </w:p>
    <w:p w:rsidR="00450CAB" w:rsidRPr="00450CAB" w:rsidRDefault="00450CAB" w:rsidP="00450CAB">
      <w:pPr>
        <w:ind w:left="-426"/>
        <w:jc w:val="both"/>
        <w:rPr>
          <w:rFonts w:ascii="Arial" w:hAnsi="Arial" w:cs="Arial"/>
          <w:b/>
          <w:sz w:val="24"/>
          <w:szCs w:val="24"/>
        </w:rPr>
      </w:pPr>
      <w:r w:rsidRPr="00450CAB">
        <w:rPr>
          <w:rFonts w:ascii="Arial" w:hAnsi="Arial" w:cs="Arial"/>
          <w:sz w:val="24"/>
          <w:szCs w:val="24"/>
        </w:rPr>
        <w:t xml:space="preserve">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w:t>
      </w:r>
      <w:r w:rsidR="00873C5F">
        <w:rPr>
          <w:rFonts w:ascii="Arial" w:hAnsi="Arial" w:cs="Arial"/>
          <w:sz w:val="24"/>
          <w:szCs w:val="24"/>
        </w:rPr>
        <w:t>Совета Саровского сельского поселения от 03.10.2014 №106</w:t>
      </w:r>
      <w:r w:rsidRPr="00450CAB">
        <w:rPr>
          <w:rFonts w:ascii="Arial" w:hAnsi="Arial" w:cs="Arial"/>
          <w:sz w:val="24"/>
          <w:szCs w:val="24"/>
        </w:rPr>
        <w:t>.</w:t>
      </w:r>
    </w:p>
    <w:p w:rsidR="00450CAB" w:rsidRPr="00450CAB" w:rsidRDefault="00450CAB" w:rsidP="00450CAB">
      <w:pPr>
        <w:rPr>
          <w:rFonts w:ascii="Arial" w:hAnsi="Arial" w:cs="Arial"/>
          <w:sz w:val="24"/>
          <w:szCs w:val="24"/>
        </w:rPr>
      </w:pPr>
    </w:p>
    <w:p w:rsidR="00873C5F" w:rsidRDefault="00450CAB" w:rsidP="00873C5F">
      <w:pPr>
        <w:jc w:val="center"/>
        <w:rPr>
          <w:rFonts w:ascii="Arial" w:hAnsi="Arial" w:cs="Arial"/>
          <w:b/>
          <w:sz w:val="24"/>
          <w:szCs w:val="24"/>
        </w:rPr>
      </w:pPr>
      <w:r w:rsidRPr="00873C5F">
        <w:rPr>
          <w:rFonts w:ascii="Arial" w:hAnsi="Arial" w:cs="Arial"/>
          <w:b/>
          <w:sz w:val="24"/>
          <w:szCs w:val="24"/>
        </w:rPr>
        <w:t>Описание результата предоставления муниципальн</w:t>
      </w:r>
      <w:r w:rsidR="00873C5F">
        <w:rPr>
          <w:rFonts w:ascii="Arial" w:hAnsi="Arial" w:cs="Arial"/>
          <w:b/>
          <w:sz w:val="24"/>
          <w:szCs w:val="24"/>
        </w:rPr>
        <w:t>ой услуги</w:t>
      </w:r>
    </w:p>
    <w:p w:rsidR="00873C5F" w:rsidRDefault="00873C5F" w:rsidP="00873C5F">
      <w:pPr>
        <w:jc w:val="center"/>
        <w:rPr>
          <w:rFonts w:ascii="Arial" w:hAnsi="Arial" w:cs="Arial"/>
          <w:b/>
          <w:sz w:val="24"/>
          <w:szCs w:val="24"/>
        </w:rPr>
      </w:pPr>
    </w:p>
    <w:p w:rsidR="00873C5F" w:rsidRDefault="00450CAB" w:rsidP="00873C5F">
      <w:pPr>
        <w:ind w:left="-426"/>
        <w:jc w:val="both"/>
        <w:rPr>
          <w:rFonts w:ascii="Arial" w:hAnsi="Arial" w:cs="Arial"/>
          <w:b/>
          <w:sz w:val="24"/>
          <w:szCs w:val="24"/>
        </w:rPr>
      </w:pPr>
      <w:r w:rsidRPr="00450CAB">
        <w:rPr>
          <w:rFonts w:ascii="Arial" w:hAnsi="Arial" w:cs="Arial"/>
          <w:sz w:val="24"/>
          <w:szCs w:val="24"/>
        </w:rPr>
        <w:t>17. Результатом предоставления муниципальной услуги является:</w:t>
      </w:r>
    </w:p>
    <w:p w:rsidR="00450CAB" w:rsidRPr="00873C5F" w:rsidRDefault="00450CAB" w:rsidP="00873C5F">
      <w:pPr>
        <w:ind w:left="-426" w:firstLine="426"/>
        <w:jc w:val="both"/>
        <w:rPr>
          <w:rFonts w:ascii="Arial" w:hAnsi="Arial" w:cs="Arial"/>
          <w:b/>
          <w:sz w:val="24"/>
          <w:szCs w:val="24"/>
        </w:rPr>
      </w:pPr>
      <w:r w:rsidRPr="00450CAB">
        <w:rPr>
          <w:rFonts w:ascii="Arial" w:hAnsi="Arial" w:cs="Arial"/>
          <w:sz w:val="24"/>
          <w:szCs w:val="24"/>
        </w:rPr>
        <w:t xml:space="preserve">17.1. </w:t>
      </w:r>
      <w:r w:rsidR="00873C5F">
        <w:rPr>
          <w:rFonts w:ascii="Arial" w:hAnsi="Arial" w:cs="Arial"/>
          <w:sz w:val="24"/>
          <w:szCs w:val="24"/>
        </w:rPr>
        <w:t xml:space="preserve">выдача </w:t>
      </w:r>
      <w:r w:rsidRPr="00450CAB">
        <w:rPr>
          <w:rFonts w:ascii="Arial" w:hAnsi="Arial" w:cs="Arial"/>
          <w:sz w:val="24"/>
          <w:szCs w:val="24"/>
        </w:rPr>
        <w:t>специального разрешения по форме, согласно приложению № 1 к настоящему Административному регламенту;</w:t>
      </w:r>
    </w:p>
    <w:p w:rsidR="00683EDE" w:rsidRDefault="00450CAB" w:rsidP="00873C5F">
      <w:pPr>
        <w:ind w:left="-426" w:firstLine="426"/>
        <w:jc w:val="both"/>
        <w:rPr>
          <w:rFonts w:ascii="Arial" w:hAnsi="Arial" w:cs="Arial"/>
          <w:sz w:val="24"/>
          <w:szCs w:val="24"/>
        </w:rPr>
      </w:pPr>
      <w:r w:rsidRPr="00450CAB">
        <w:rPr>
          <w:rFonts w:ascii="Arial" w:hAnsi="Arial" w:cs="Arial"/>
          <w:sz w:val="24"/>
          <w:szCs w:val="24"/>
        </w:rPr>
        <w:t>17.2. уведомления об отказе в выдаче специального разрешения.</w:t>
      </w:r>
    </w:p>
    <w:p w:rsidR="00873C5F" w:rsidRDefault="00873C5F" w:rsidP="00873C5F">
      <w:pPr>
        <w:ind w:left="-426" w:firstLine="426"/>
        <w:jc w:val="both"/>
        <w:rPr>
          <w:rFonts w:ascii="Arial" w:hAnsi="Arial" w:cs="Arial"/>
          <w:sz w:val="24"/>
          <w:szCs w:val="24"/>
        </w:rPr>
      </w:pPr>
    </w:p>
    <w:p w:rsidR="00873C5F" w:rsidRDefault="00873C5F" w:rsidP="00873C5F">
      <w:pPr>
        <w:ind w:left="-426" w:firstLine="426"/>
        <w:jc w:val="center"/>
        <w:rPr>
          <w:rFonts w:ascii="Arial" w:hAnsi="Arial" w:cs="Arial"/>
          <w:b/>
          <w:sz w:val="24"/>
          <w:szCs w:val="24"/>
        </w:rPr>
      </w:pPr>
      <w:r w:rsidRPr="00873C5F">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18. 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В случае движения тяжеловесного транспортного средства, нагрузка на ось </w:t>
      </w:r>
      <w:r w:rsidRPr="00873C5F">
        <w:rPr>
          <w:rFonts w:ascii="Arial" w:hAnsi="Arial" w:cs="Arial"/>
          <w:sz w:val="24"/>
          <w:szCs w:val="24"/>
        </w:rPr>
        <w:lastRenderedPageBreak/>
        <w:t>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Уполномоченный орган в случае принятия решения об отказе в выдаче специального разрешения по основаниям, указанным пункте 31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2 пункта 23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73C5F" w:rsidRDefault="00873C5F" w:rsidP="00873C5F">
      <w:pPr>
        <w:ind w:left="-426" w:firstLine="426"/>
        <w:jc w:val="both"/>
        <w:rPr>
          <w:rFonts w:ascii="Arial" w:hAnsi="Arial" w:cs="Arial"/>
          <w:sz w:val="24"/>
          <w:szCs w:val="24"/>
        </w:rPr>
      </w:pPr>
    </w:p>
    <w:p w:rsidR="00873C5F" w:rsidRDefault="00873C5F" w:rsidP="00873C5F">
      <w:pPr>
        <w:ind w:left="-426" w:firstLine="426"/>
        <w:jc w:val="center"/>
        <w:rPr>
          <w:rFonts w:ascii="Arial" w:hAnsi="Arial" w:cs="Arial"/>
          <w:b/>
          <w:sz w:val="24"/>
          <w:szCs w:val="24"/>
        </w:rPr>
      </w:pPr>
      <w:r w:rsidRPr="00873C5F">
        <w:rPr>
          <w:rFonts w:ascii="Arial" w:hAnsi="Arial" w:cs="Arial"/>
          <w:b/>
          <w:sz w:val="24"/>
          <w:szCs w:val="24"/>
        </w:rPr>
        <w:t>Правовые основания для предоставления муниципальной услуги</w:t>
      </w:r>
    </w:p>
    <w:p w:rsidR="00873C5F" w:rsidRP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19. Предоставление муниципальной услуги осуществляется в соответствии с:</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Налоговым кодексом Российской Федерации (часть вторая) от 5 августа 2000 г. № 117-ФЗ;</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Федеральным законом от 10 декабря 1995 г. № 196-ФЗ «О безопасности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постановлением Правительства Российской Федерации от 23 октября 1993 г. № 1090 «О правилах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постановлением Правительства Российской Федерации от 31 января 2020 г. № 67 «Об утверждении Правил возмещения вреда, причиняемого тяжеловесными </w:t>
      </w:r>
      <w:r w:rsidRPr="00873C5F">
        <w:rPr>
          <w:rFonts w:ascii="Arial" w:hAnsi="Arial" w:cs="Arial"/>
          <w:sz w:val="24"/>
          <w:szCs w:val="24"/>
        </w:rPr>
        <w:lastRenderedPageBreak/>
        <w:t>транспортными средствами, об изменении и признании утратившими силу некоторых актов Правительства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постановлением Правительства Российской Федерации от 15 апреля 2011 г. № 272 «Об утверждении правил перевозок грузов автомобильным транспортом»;</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73C5F" w:rsidRDefault="00873C5F" w:rsidP="00873C5F">
      <w:pPr>
        <w:ind w:left="-426" w:firstLine="426"/>
        <w:jc w:val="both"/>
        <w:rPr>
          <w:rFonts w:ascii="Arial" w:hAnsi="Arial" w:cs="Arial"/>
          <w:sz w:val="24"/>
          <w:szCs w:val="24"/>
        </w:rPr>
      </w:pPr>
    </w:p>
    <w:p w:rsidR="00873C5F" w:rsidRPr="00873C5F" w:rsidRDefault="00873C5F" w:rsidP="00873C5F">
      <w:pPr>
        <w:ind w:left="-426" w:firstLine="426"/>
        <w:jc w:val="center"/>
        <w:rPr>
          <w:rFonts w:ascii="Arial" w:hAnsi="Arial" w:cs="Arial"/>
          <w:b/>
          <w:sz w:val="24"/>
          <w:szCs w:val="24"/>
        </w:rPr>
      </w:pPr>
      <w:r w:rsidRPr="00873C5F">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C5F" w:rsidRPr="00873C5F" w:rsidRDefault="00873C5F" w:rsidP="00873C5F">
      <w:pPr>
        <w:ind w:left="-426" w:firstLine="426"/>
        <w:jc w:val="center"/>
        <w:rPr>
          <w:rFonts w:ascii="Arial" w:hAnsi="Arial" w:cs="Arial"/>
          <w:b/>
          <w:sz w:val="24"/>
          <w:szCs w:val="24"/>
        </w:rPr>
      </w:pP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21. Для получения муниципальной услуги заявитель представляет заявление о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форме электронного документа в личном кабинете на ЕПГУ;</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на бумажном носителе в виде распечатанного экземпляра электронного документ</w:t>
      </w:r>
      <w:r>
        <w:rPr>
          <w:rFonts w:ascii="Arial" w:hAnsi="Arial" w:cs="Arial"/>
          <w:sz w:val="24"/>
          <w:szCs w:val="24"/>
        </w:rPr>
        <w:t>а в Уполномоченном органе.</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22. В заявлении указываются: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1) информация о заявителе: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наименование, адрес в пределах места нахождения (для юридических лиц);</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фамилия, имя, отчество (при наличии);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адрес регистрации по месту жительства (пребывания) (для физических лиц и индивидуальных предпринимателей);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телефон и адрес электронной почты (при наличии).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номер и дата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3) наименование уполномоченного органа;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4) информация о владельце транспортного средства: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наименование, организационно-правовая форма и адрес в пределах места нахождения, телефон - для юридических лиц;</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5)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6)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lastRenderedPageBreak/>
        <w:t>7) вид перевозки (по территории Российской Федерации);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8) срок выполнения поездок;</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9) количество поездок (для тяжеловесных транспортных средств);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10) характеристика груза (при наличии груза) (наименование, габариты (длина, ширина, высота), масса, делимость;</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11) сведения о транспортном средстве: марка, модель, государственный регистрационный номер;</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12) идентификационный номер транспортного средства (при подаче заявления через ЕПГУ;</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13)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14) способ связи: по телефону, по электронной почте и иные.</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Дата начала срока выполнения поездок не может быть позднее сорока пяти дней с даты подачи заявления.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w:t>
      </w:r>
      <w:r>
        <w:rPr>
          <w:rFonts w:ascii="Arial" w:hAnsi="Arial" w:cs="Arial"/>
          <w:sz w:val="24"/>
          <w:szCs w:val="24"/>
        </w:rPr>
        <w:t>ь буквами латинского алфавита).</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23. К заявлению прилагаются: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24. Заявление, схема тяжеловесного и (или) крупногабаритного транспортного средства (автопоезда), а также копии документов, указанных в подпункте 2) пункта 23 настоящего Административного регламента, должны быть подписаны заявителем и заверены печатью (при наличии).</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25.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ЕПГУ.</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lastRenderedPageBreak/>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24 настоящего Административного регламента.</w:t>
      </w:r>
    </w:p>
    <w:p w:rsidR="00873C5F" w:rsidRPr="00873C5F" w:rsidRDefault="00873C5F" w:rsidP="00873C5F">
      <w:pPr>
        <w:ind w:left="-426"/>
        <w:jc w:val="both"/>
        <w:rPr>
          <w:rFonts w:ascii="Arial" w:hAnsi="Arial" w:cs="Arial"/>
          <w:sz w:val="24"/>
          <w:szCs w:val="24"/>
        </w:rPr>
      </w:pPr>
      <w:r w:rsidRPr="00873C5F">
        <w:rPr>
          <w:rFonts w:ascii="Arial" w:hAnsi="Arial" w:cs="Arial"/>
          <w:sz w:val="24"/>
          <w:szCs w:val="24"/>
        </w:rPr>
        <w:t>26.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17FE5" w:rsidRDefault="00A17FE5" w:rsidP="00873C5F">
      <w:pPr>
        <w:ind w:left="-426" w:firstLine="426"/>
        <w:jc w:val="both"/>
        <w:rPr>
          <w:rFonts w:ascii="Arial" w:hAnsi="Arial" w:cs="Arial"/>
          <w:sz w:val="24"/>
          <w:szCs w:val="24"/>
        </w:rPr>
      </w:pPr>
    </w:p>
    <w:p w:rsidR="00873C5F"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документов, необходимых в соответствии с нормативными право</w:t>
      </w:r>
      <w:r w:rsidR="00A17FE5" w:rsidRPr="00A17FE5">
        <w:rPr>
          <w:rFonts w:ascii="Arial" w:hAnsi="Arial" w:cs="Arial"/>
          <w:b/>
          <w:sz w:val="24"/>
          <w:szCs w:val="24"/>
        </w:rPr>
        <w:t xml:space="preserve">выми актами для предоставления </w:t>
      </w:r>
      <w:r w:rsidRPr="00A17FE5">
        <w:rPr>
          <w:rFonts w:ascii="Arial" w:hAnsi="Arial" w:cs="Arial"/>
          <w:b/>
          <w:sz w:val="24"/>
          <w:szCs w:val="24"/>
        </w:rPr>
        <w:t>муниципальной услуги, которые находятся в распоряжении</w:t>
      </w:r>
      <w:r w:rsidR="00A17FE5">
        <w:rPr>
          <w:rFonts w:ascii="Arial" w:hAnsi="Arial" w:cs="Arial"/>
          <w:b/>
          <w:sz w:val="24"/>
          <w:szCs w:val="24"/>
        </w:rPr>
        <w:t xml:space="preserve"> </w:t>
      </w:r>
      <w:r w:rsidRPr="00A17FE5">
        <w:rPr>
          <w:rFonts w:ascii="Arial" w:hAnsi="Arial" w:cs="Arial"/>
          <w:b/>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E5" w:rsidRPr="00A17FE5" w:rsidRDefault="00A17FE5" w:rsidP="00A17FE5">
      <w:pPr>
        <w:ind w:left="-426" w:firstLine="426"/>
        <w:jc w:val="center"/>
        <w:rPr>
          <w:rFonts w:ascii="Arial" w:hAnsi="Arial" w:cs="Arial"/>
          <w:b/>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27.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 xml:space="preserve">28. При предоставлении муниципальной услуги запрещается требовать от заявителя: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73C5F">
        <w:rPr>
          <w:rFonts w:ascii="Arial" w:hAnsi="Arial" w:cs="Arial"/>
          <w:sz w:val="24"/>
          <w:szCs w:val="24"/>
        </w:rPr>
        <w:lastRenderedPageBreak/>
        <w:t>муниципальной услуги, за исключением следующих случаев: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 </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оснований для отказа в приёме документов,</w:t>
      </w:r>
    </w:p>
    <w:p w:rsidR="00873C5F" w:rsidRDefault="00873C5F" w:rsidP="00A17FE5">
      <w:pPr>
        <w:ind w:left="-426" w:firstLine="426"/>
        <w:jc w:val="center"/>
        <w:rPr>
          <w:rFonts w:ascii="Arial" w:hAnsi="Arial" w:cs="Arial"/>
          <w:b/>
          <w:sz w:val="24"/>
          <w:szCs w:val="24"/>
        </w:rPr>
      </w:pPr>
      <w:r w:rsidRPr="00A17FE5">
        <w:rPr>
          <w:rFonts w:ascii="Arial" w:hAnsi="Arial" w:cs="Arial"/>
          <w:b/>
          <w:sz w:val="24"/>
          <w:szCs w:val="24"/>
        </w:rPr>
        <w:t>необходимых для предоставления муниципальной услуги</w:t>
      </w:r>
    </w:p>
    <w:p w:rsidR="00A17FE5" w:rsidRPr="00873C5F" w:rsidRDefault="00A17FE5" w:rsidP="00A17FE5">
      <w:pPr>
        <w:ind w:left="-426" w:firstLine="426"/>
        <w:jc w:val="center"/>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29. Основаниями для отказа в приеме к рассмотрению документов, необходимых для предоставления муниципальной услуги, являются: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заявление подписано лицом, не имеющим полномочий на подписание заявления;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заявление не содержит сведений, установленных пунктом 22 настоящего Административного регламента;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3) к заявлению не приложены документы, соответствующие требованиям пунктами 23, 24 настоящего Административного регламента.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lastRenderedPageBreak/>
        <w:t>Уполномоченная организация, принявшая решение об отказе в регистрации заявления, обязана в течение одного рабочего дня с даты его поступления проинформировать заявителя о принятом решении с указанием оснований принятия решения.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В случае подачи заявления с использованием ЕПГУ информирование заявителя о принятом решении также происходит на портале ЕПГУ.</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7FE5" w:rsidRDefault="00A17FE5" w:rsidP="00873C5F">
      <w:pPr>
        <w:ind w:left="-426" w:firstLine="426"/>
        <w:jc w:val="both"/>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30. Оснований для приостановления предоставления муниципальной услуги законодательством Российской Федерации не предусмотрено</w:t>
      </w: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31.</w:t>
      </w:r>
      <w:r w:rsidRPr="00873C5F">
        <w:rPr>
          <w:rFonts w:ascii="Arial" w:hAnsi="Arial" w:cs="Arial"/>
          <w:sz w:val="24"/>
          <w:szCs w:val="24"/>
        </w:rPr>
        <w:tab/>
        <w:t>Основания для отказа в предоставлении муниципальной услуги: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2) установленные требования о перевозке груза, не являющегося неделимым, не соблюдены;</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4) технические характеристики и регистрационные данные транспортных средств не соответствуют указанным в заявлении;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6) отсутствует согласие заявителя на: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разработку проекта организации дорожного движения и (или) специального проекта;</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проведение оценки технического состояния автомобильной дороги;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2 пункта 23 и пунктом 24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lastRenderedPageBreak/>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10) истек указанный в заявлении срок перевозки;</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11) отсутствует допуск у российского перевозчика к осуществлению международных автомобильных перевозок;</w:t>
      </w:r>
    </w:p>
    <w:p w:rsidR="00873C5F" w:rsidRPr="00873C5F" w:rsidRDefault="00873C5F" w:rsidP="00873C5F">
      <w:pPr>
        <w:ind w:left="-426" w:firstLine="426"/>
        <w:jc w:val="both"/>
        <w:rPr>
          <w:rFonts w:ascii="Arial" w:hAnsi="Arial" w:cs="Arial"/>
          <w:sz w:val="24"/>
          <w:szCs w:val="24"/>
        </w:rPr>
      </w:pPr>
      <w:r w:rsidRPr="00873C5F">
        <w:rPr>
          <w:rFonts w:ascii="Arial" w:hAnsi="Arial" w:cs="Arial"/>
          <w:sz w:val="24"/>
          <w:szCs w:val="24"/>
        </w:rPr>
        <w:t>12) специальные разрешения по заявленному маршруту не вправе выдавать Уполномоченный орган.</w:t>
      </w:r>
    </w:p>
    <w:p w:rsidR="00873C5F" w:rsidRPr="00873C5F" w:rsidRDefault="00873C5F" w:rsidP="00873C5F">
      <w:pPr>
        <w:ind w:left="-426" w:firstLine="426"/>
        <w:jc w:val="both"/>
        <w:rPr>
          <w:rFonts w:ascii="Arial" w:hAnsi="Arial" w:cs="Arial"/>
          <w:sz w:val="24"/>
          <w:szCs w:val="24"/>
        </w:rPr>
      </w:pPr>
    </w:p>
    <w:p w:rsidR="00873C5F" w:rsidRPr="00A17FE5" w:rsidRDefault="00873C5F" w:rsidP="00A17FE5">
      <w:pPr>
        <w:ind w:left="-426" w:firstLine="426"/>
        <w:jc w:val="center"/>
        <w:rPr>
          <w:rFonts w:ascii="Arial" w:hAnsi="Arial" w:cs="Arial"/>
          <w:b/>
          <w:sz w:val="24"/>
          <w:szCs w:val="24"/>
        </w:rPr>
      </w:pPr>
      <w:r w:rsidRPr="00A17FE5">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w:t>
      </w:r>
    </w:p>
    <w:p w:rsidR="00873C5F" w:rsidRDefault="00873C5F" w:rsidP="00A17FE5">
      <w:pPr>
        <w:ind w:left="-426" w:firstLine="426"/>
        <w:jc w:val="center"/>
        <w:rPr>
          <w:rFonts w:ascii="Arial" w:hAnsi="Arial" w:cs="Arial"/>
          <w:b/>
          <w:sz w:val="24"/>
          <w:szCs w:val="24"/>
        </w:rPr>
      </w:pPr>
      <w:r w:rsidRPr="00A17FE5">
        <w:rPr>
          <w:rFonts w:ascii="Arial" w:hAnsi="Arial" w:cs="Arial"/>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A17FE5" w:rsidRPr="00A17FE5" w:rsidRDefault="00A17FE5" w:rsidP="00A17FE5">
      <w:pPr>
        <w:ind w:left="-426" w:firstLine="426"/>
        <w:jc w:val="center"/>
        <w:rPr>
          <w:rFonts w:ascii="Arial" w:hAnsi="Arial" w:cs="Arial"/>
          <w:b/>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32.</w:t>
      </w:r>
      <w:r w:rsidRPr="00873C5F">
        <w:rPr>
          <w:rFonts w:ascii="Arial" w:hAnsi="Arial" w:cs="Arial"/>
          <w:sz w:val="24"/>
          <w:szCs w:val="24"/>
        </w:rPr>
        <w:tab/>
        <w:t>Услуги, которые являются необходимыми и обязательными для предоставления муниципальной услуги, отсутствуют.</w:t>
      </w:r>
    </w:p>
    <w:p w:rsidR="00A17FE5" w:rsidRDefault="00A17FE5" w:rsidP="00A17FE5">
      <w:pPr>
        <w:jc w:val="both"/>
        <w:rPr>
          <w:rFonts w:ascii="Arial" w:hAnsi="Arial" w:cs="Arial"/>
          <w:sz w:val="24"/>
          <w:szCs w:val="24"/>
        </w:rPr>
      </w:pPr>
    </w:p>
    <w:p w:rsidR="00873C5F" w:rsidRPr="00A17FE5" w:rsidRDefault="00873C5F" w:rsidP="00A17FE5">
      <w:pPr>
        <w:jc w:val="center"/>
        <w:rPr>
          <w:rFonts w:ascii="Arial" w:hAnsi="Arial" w:cs="Arial"/>
          <w:b/>
          <w:sz w:val="24"/>
          <w:szCs w:val="24"/>
        </w:rPr>
      </w:pPr>
      <w:r w:rsidRPr="00A17FE5">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17FE5" w:rsidRDefault="00A17FE5" w:rsidP="00873C5F">
      <w:pPr>
        <w:ind w:left="-426" w:firstLine="426"/>
        <w:jc w:val="both"/>
        <w:rPr>
          <w:rFonts w:ascii="Arial" w:hAnsi="Arial" w:cs="Arial"/>
          <w:sz w:val="24"/>
          <w:szCs w:val="24"/>
        </w:rPr>
      </w:pPr>
    </w:p>
    <w:p w:rsidR="00873C5F" w:rsidRPr="00873C5F" w:rsidRDefault="00873C5F" w:rsidP="00A17FE5">
      <w:pPr>
        <w:ind w:left="-426"/>
        <w:jc w:val="both"/>
        <w:rPr>
          <w:rFonts w:ascii="Arial" w:hAnsi="Arial" w:cs="Arial"/>
          <w:sz w:val="24"/>
          <w:szCs w:val="24"/>
        </w:rPr>
      </w:pPr>
      <w:r w:rsidRPr="00873C5F">
        <w:rPr>
          <w:rFonts w:ascii="Arial" w:hAnsi="Arial" w:cs="Arial"/>
          <w:sz w:val="24"/>
          <w:szCs w:val="24"/>
        </w:rPr>
        <w:t>33.</w:t>
      </w:r>
      <w:r w:rsidRPr="00873C5F">
        <w:rPr>
          <w:rFonts w:ascii="Arial" w:hAnsi="Arial" w:cs="Arial"/>
          <w:sz w:val="24"/>
          <w:szCs w:val="24"/>
        </w:rPr>
        <w:tab/>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873C5F" w:rsidRDefault="00873C5F" w:rsidP="00873C5F">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E5" w:rsidRPr="00A17FE5" w:rsidRDefault="00A17FE5" w:rsidP="00A17FE5">
      <w:pPr>
        <w:ind w:left="-426" w:firstLine="426"/>
        <w:jc w:val="center"/>
        <w:rPr>
          <w:rFonts w:ascii="Arial" w:hAnsi="Arial" w:cs="Arial"/>
          <w:b/>
          <w:sz w:val="24"/>
          <w:szCs w:val="24"/>
        </w:rPr>
      </w:pPr>
    </w:p>
    <w:p w:rsidR="00C37C83" w:rsidRPr="00C37C83" w:rsidRDefault="00A17FE5" w:rsidP="00C37C83">
      <w:pPr>
        <w:ind w:left="-426"/>
        <w:jc w:val="both"/>
        <w:rPr>
          <w:rFonts w:ascii="Arial" w:hAnsi="Arial" w:cs="Arial"/>
          <w:sz w:val="24"/>
          <w:szCs w:val="24"/>
        </w:rPr>
      </w:pPr>
      <w:r w:rsidRPr="00A17FE5">
        <w:rPr>
          <w:rFonts w:ascii="Arial" w:hAnsi="Arial" w:cs="Arial"/>
          <w:sz w:val="24"/>
          <w:szCs w:val="24"/>
        </w:rPr>
        <w:t>34.</w:t>
      </w:r>
      <w:r w:rsidR="00C37C83" w:rsidRPr="00C37C83">
        <w:t xml:space="preserve"> </w:t>
      </w:r>
      <w:r w:rsidR="00C37C83" w:rsidRPr="00C37C83">
        <w:rPr>
          <w:rFonts w:ascii="Arial" w:hAnsi="Arial" w:cs="Arial"/>
          <w:sz w:val="24"/>
          <w:szCs w:val="24"/>
        </w:rPr>
        <w:t xml:space="preserve">За провоз тяжеловесного груза по автомобильным дорогам общего пользования местного значения в границах муниципального образования Саровское сельское поселение Колпашевского района Томской области с грузоперевозчика взимается плата в счёт возмещения вреда, которая рассчитывается в порядке, установленном постановлением Администрации </w:t>
      </w:r>
      <w:r w:rsidR="00C37C83">
        <w:rPr>
          <w:rFonts w:ascii="Arial" w:hAnsi="Arial" w:cs="Arial"/>
          <w:sz w:val="24"/>
          <w:szCs w:val="24"/>
        </w:rPr>
        <w:t>Саровского сельского поселения</w:t>
      </w:r>
      <w:r w:rsidR="00C37C83" w:rsidRPr="00C37C83">
        <w:rPr>
          <w:rFonts w:ascii="Arial" w:hAnsi="Arial" w:cs="Arial"/>
          <w:sz w:val="24"/>
          <w:szCs w:val="24"/>
        </w:rPr>
        <w:t xml:space="preserve"> от </w:t>
      </w:r>
      <w:r w:rsidR="00C37C83">
        <w:rPr>
          <w:rFonts w:ascii="Arial" w:hAnsi="Arial" w:cs="Arial"/>
          <w:sz w:val="24"/>
          <w:szCs w:val="24"/>
        </w:rPr>
        <w:t>07.02.2020</w:t>
      </w:r>
      <w:r w:rsidR="00C37C83" w:rsidRPr="00C37C83">
        <w:rPr>
          <w:rFonts w:ascii="Arial" w:hAnsi="Arial" w:cs="Arial"/>
          <w:sz w:val="24"/>
          <w:szCs w:val="24"/>
        </w:rPr>
        <w:t xml:space="preserve"> № </w:t>
      </w:r>
      <w:r w:rsidR="00C37C83">
        <w:rPr>
          <w:rFonts w:ascii="Arial" w:hAnsi="Arial" w:cs="Arial"/>
          <w:sz w:val="24"/>
          <w:szCs w:val="24"/>
        </w:rPr>
        <w:t>22</w:t>
      </w:r>
      <w:r w:rsidR="00C37C83" w:rsidRPr="00C37C83">
        <w:rPr>
          <w:rFonts w:ascii="Arial" w:hAnsi="Arial" w:cs="Arial"/>
          <w:sz w:val="24"/>
          <w:szCs w:val="24"/>
        </w:rPr>
        <w:t xml:space="preserve">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муниципального образования Саровское сельское поселение Колпашевского района Томской области». </w:t>
      </w:r>
    </w:p>
    <w:p w:rsidR="00C37C83" w:rsidRPr="00C37C83" w:rsidRDefault="00C37C83" w:rsidP="00C37C83">
      <w:pPr>
        <w:ind w:left="-426"/>
        <w:jc w:val="both"/>
        <w:rPr>
          <w:rFonts w:ascii="Arial" w:hAnsi="Arial" w:cs="Arial"/>
          <w:sz w:val="24"/>
          <w:szCs w:val="24"/>
        </w:rPr>
      </w:pPr>
      <w:r w:rsidRPr="00C37C83">
        <w:rPr>
          <w:rFonts w:ascii="Arial" w:hAnsi="Arial" w:cs="Arial"/>
          <w:sz w:val="24"/>
          <w:szCs w:val="24"/>
        </w:rPr>
        <w:t>35.</w:t>
      </w:r>
      <w:r w:rsidRPr="00C37C83">
        <w:rPr>
          <w:rFonts w:ascii="Arial" w:hAnsi="Arial" w:cs="Arial"/>
          <w:sz w:val="24"/>
          <w:szCs w:val="24"/>
        </w:rPr>
        <w:tab/>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
    <w:p w:rsidR="00A17FE5" w:rsidRPr="00A17FE5" w:rsidRDefault="00C37C83" w:rsidP="00C37C83">
      <w:pPr>
        <w:ind w:left="-426"/>
        <w:jc w:val="both"/>
        <w:rPr>
          <w:rFonts w:ascii="Arial" w:hAnsi="Arial" w:cs="Arial"/>
          <w:sz w:val="24"/>
          <w:szCs w:val="24"/>
        </w:rPr>
      </w:pPr>
      <w:r w:rsidRPr="00C37C83">
        <w:rPr>
          <w:rFonts w:ascii="Arial" w:hAnsi="Arial" w:cs="Arial"/>
          <w:sz w:val="24"/>
          <w:szCs w:val="24"/>
        </w:rPr>
        <w:t>36.</w:t>
      </w:r>
      <w:r w:rsidRPr="00C37C83">
        <w:rPr>
          <w:rFonts w:ascii="Arial" w:hAnsi="Arial" w:cs="Arial"/>
          <w:sz w:val="24"/>
          <w:szCs w:val="24"/>
        </w:rPr>
        <w:tab/>
        <w:t>Иная плата за предоставление муниципальной услуги не взимается.</w:t>
      </w:r>
    </w:p>
    <w:p w:rsidR="00A17FE5" w:rsidRPr="00A17FE5" w:rsidRDefault="00A17FE5" w:rsidP="00A17FE5">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E5" w:rsidRPr="00A17FE5" w:rsidRDefault="00A17FE5" w:rsidP="00A17FE5">
      <w:pPr>
        <w:ind w:left="-426" w:firstLine="426"/>
        <w:jc w:val="center"/>
        <w:rPr>
          <w:rFonts w:ascii="Arial" w:hAnsi="Arial" w:cs="Arial"/>
          <w:b/>
          <w:sz w:val="24"/>
          <w:szCs w:val="24"/>
        </w:rPr>
      </w:pPr>
    </w:p>
    <w:p w:rsidR="00A17FE5" w:rsidRDefault="00A17FE5" w:rsidP="00A17FE5">
      <w:pPr>
        <w:ind w:left="-426"/>
        <w:jc w:val="both"/>
        <w:rPr>
          <w:rFonts w:ascii="Arial" w:hAnsi="Arial" w:cs="Arial"/>
          <w:sz w:val="24"/>
          <w:szCs w:val="24"/>
        </w:rPr>
      </w:pPr>
      <w:r>
        <w:rPr>
          <w:rFonts w:ascii="Arial" w:hAnsi="Arial" w:cs="Arial"/>
          <w:sz w:val="24"/>
          <w:szCs w:val="24"/>
        </w:rPr>
        <w:t>3</w:t>
      </w:r>
      <w:r w:rsidR="00C37C83">
        <w:rPr>
          <w:rFonts w:ascii="Arial" w:hAnsi="Arial" w:cs="Arial"/>
          <w:sz w:val="24"/>
          <w:szCs w:val="24"/>
        </w:rPr>
        <w:t>7</w:t>
      </w:r>
      <w:r w:rsidRPr="00A17FE5">
        <w:rPr>
          <w:rFonts w:ascii="Arial" w:hAnsi="Arial" w:cs="Arial"/>
          <w:sz w:val="24"/>
          <w:szCs w:val="24"/>
        </w:rPr>
        <w:t>.</w:t>
      </w:r>
      <w:r w:rsidRPr="00A17FE5">
        <w:rPr>
          <w:rFonts w:ascii="Arial" w:hAnsi="Arial" w:cs="Arial"/>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A17FE5" w:rsidRDefault="00A17FE5" w:rsidP="00A17FE5">
      <w:pPr>
        <w:ind w:left="-426"/>
        <w:jc w:val="both"/>
        <w:rPr>
          <w:rFonts w:ascii="Arial" w:hAnsi="Arial" w:cs="Arial"/>
          <w:sz w:val="24"/>
          <w:szCs w:val="24"/>
        </w:rPr>
      </w:pPr>
      <w:r w:rsidRPr="00A17FE5">
        <w:rPr>
          <w:rFonts w:ascii="Arial" w:hAnsi="Arial" w:cs="Arial"/>
          <w:sz w:val="24"/>
          <w:szCs w:val="24"/>
        </w:rPr>
        <w:t>3</w:t>
      </w:r>
      <w:r w:rsidR="00C37C83">
        <w:rPr>
          <w:rFonts w:ascii="Arial" w:hAnsi="Arial" w:cs="Arial"/>
          <w:sz w:val="24"/>
          <w:szCs w:val="24"/>
        </w:rPr>
        <w:t>8</w:t>
      </w:r>
      <w:r w:rsidRPr="00A17FE5">
        <w:rPr>
          <w:rFonts w:ascii="Arial" w:hAnsi="Arial" w:cs="Arial"/>
          <w:sz w:val="24"/>
          <w:szCs w:val="24"/>
        </w:rPr>
        <w:t>.</w:t>
      </w:r>
      <w:r w:rsidRPr="00A17FE5">
        <w:rPr>
          <w:rFonts w:ascii="Arial" w:hAnsi="Arial" w:cs="Arial"/>
          <w:sz w:val="24"/>
          <w:szCs w:val="24"/>
        </w:rPr>
        <w:tab/>
        <w:t xml:space="preserve">Заявление регистрируется Уполномоченным органом в течение одного рабочего дня с даты его поступления.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Требования к помещениям, в которых предоставляется муниципальная услуга</w:t>
      </w:r>
    </w:p>
    <w:p w:rsidR="00A17FE5" w:rsidRPr="00A17FE5" w:rsidRDefault="00A17FE5" w:rsidP="00A17FE5">
      <w:pPr>
        <w:ind w:left="-426"/>
        <w:jc w:val="both"/>
        <w:rPr>
          <w:rFonts w:ascii="Arial" w:hAnsi="Arial" w:cs="Arial"/>
          <w:sz w:val="24"/>
          <w:szCs w:val="24"/>
        </w:rPr>
      </w:pPr>
      <w:r w:rsidRPr="00A17FE5">
        <w:rPr>
          <w:rFonts w:ascii="Arial" w:hAnsi="Arial" w:cs="Arial"/>
          <w:sz w:val="24"/>
          <w:szCs w:val="24"/>
        </w:rPr>
        <w:t>3</w:t>
      </w:r>
      <w:r w:rsidR="00C37C83">
        <w:rPr>
          <w:rFonts w:ascii="Arial" w:hAnsi="Arial" w:cs="Arial"/>
          <w:sz w:val="24"/>
          <w:szCs w:val="24"/>
        </w:rPr>
        <w:t>9</w:t>
      </w:r>
      <w:r w:rsidRPr="00A17FE5">
        <w:rPr>
          <w:rFonts w:ascii="Arial" w:hAnsi="Arial" w:cs="Arial"/>
          <w:sz w:val="24"/>
          <w:szCs w:val="24"/>
        </w:rPr>
        <w:t>.</w:t>
      </w:r>
      <w:r w:rsidRPr="00A17FE5">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наименование;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местонахождение и юридический адрес;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режим работы; </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график приема;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номера телефонов для справок.</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A17FE5">
        <w:rPr>
          <w:rFonts w:ascii="Arial" w:hAnsi="Arial" w:cs="Arial"/>
          <w:sz w:val="24"/>
          <w:szCs w:val="24"/>
        </w:rPr>
        <w:lastRenderedPageBreak/>
        <w:t>мест полужирным шрифтом.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Места приема Заявителей оборудуются информационными табличками (вывесками) с указанием: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номера кабинета и наименования отдела;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допуск сурдопереводчика и тифлосурдопереводчика;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7FE5" w:rsidRPr="00A17FE5" w:rsidRDefault="00A17FE5" w:rsidP="00A17FE5">
      <w:pPr>
        <w:ind w:left="-426" w:firstLine="426"/>
        <w:jc w:val="both"/>
        <w:rPr>
          <w:rFonts w:ascii="Arial" w:hAnsi="Arial" w:cs="Arial"/>
          <w:sz w:val="24"/>
          <w:szCs w:val="24"/>
        </w:rPr>
      </w:pPr>
    </w:p>
    <w:p w:rsidR="00A17FE5" w:rsidRPr="00A17FE5" w:rsidRDefault="00A17FE5" w:rsidP="00A17FE5">
      <w:pPr>
        <w:ind w:left="-426" w:firstLine="426"/>
        <w:jc w:val="center"/>
        <w:rPr>
          <w:rFonts w:ascii="Arial" w:hAnsi="Arial" w:cs="Arial"/>
          <w:b/>
          <w:sz w:val="24"/>
          <w:szCs w:val="24"/>
        </w:rPr>
      </w:pPr>
      <w:r w:rsidRPr="00A17FE5">
        <w:rPr>
          <w:rFonts w:ascii="Arial" w:hAnsi="Arial" w:cs="Arial"/>
          <w:b/>
          <w:sz w:val="24"/>
          <w:szCs w:val="24"/>
        </w:rPr>
        <w:t>Показатели доступности и качества муниципальной услуги</w:t>
      </w:r>
    </w:p>
    <w:p w:rsidR="00A17FE5" w:rsidRDefault="00A17FE5" w:rsidP="00A17FE5">
      <w:pPr>
        <w:ind w:left="-426" w:firstLine="426"/>
        <w:jc w:val="both"/>
        <w:rPr>
          <w:rFonts w:ascii="Arial" w:hAnsi="Arial" w:cs="Arial"/>
          <w:sz w:val="24"/>
          <w:szCs w:val="24"/>
        </w:rPr>
      </w:pPr>
    </w:p>
    <w:p w:rsidR="00A17FE5" w:rsidRPr="00A17FE5" w:rsidRDefault="00C37C83" w:rsidP="00A17FE5">
      <w:pPr>
        <w:ind w:left="-426"/>
        <w:jc w:val="both"/>
        <w:rPr>
          <w:rFonts w:ascii="Arial" w:hAnsi="Arial" w:cs="Arial"/>
          <w:sz w:val="24"/>
          <w:szCs w:val="24"/>
        </w:rPr>
      </w:pPr>
      <w:r>
        <w:rPr>
          <w:rFonts w:ascii="Arial" w:hAnsi="Arial" w:cs="Arial"/>
          <w:sz w:val="24"/>
          <w:szCs w:val="24"/>
        </w:rPr>
        <w:t>40</w:t>
      </w:r>
      <w:r w:rsidR="00A17FE5" w:rsidRPr="00A17FE5">
        <w:rPr>
          <w:rFonts w:ascii="Arial" w:hAnsi="Arial" w:cs="Arial"/>
          <w:sz w:val="24"/>
          <w:szCs w:val="24"/>
        </w:rPr>
        <w:t>.</w:t>
      </w:r>
      <w:r w:rsidR="00A17FE5" w:rsidRPr="00A17FE5">
        <w:rPr>
          <w:rFonts w:ascii="Arial" w:hAnsi="Arial" w:cs="Arial"/>
          <w:sz w:val="24"/>
          <w:szCs w:val="24"/>
        </w:rPr>
        <w:tab/>
        <w:t>Основными показателями доступности предоставления муниципальной услуги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E5" w:rsidRPr="00A17FE5" w:rsidRDefault="00C37C83" w:rsidP="00A17FE5">
      <w:pPr>
        <w:ind w:left="-426"/>
        <w:jc w:val="both"/>
        <w:rPr>
          <w:rFonts w:ascii="Arial" w:hAnsi="Arial" w:cs="Arial"/>
          <w:sz w:val="24"/>
          <w:szCs w:val="24"/>
        </w:rPr>
      </w:pPr>
      <w:r>
        <w:rPr>
          <w:rFonts w:ascii="Arial" w:hAnsi="Arial" w:cs="Arial"/>
          <w:sz w:val="24"/>
          <w:szCs w:val="24"/>
        </w:rPr>
        <w:t>41</w:t>
      </w:r>
      <w:r w:rsidR="00A17FE5" w:rsidRPr="00A17FE5">
        <w:rPr>
          <w:rFonts w:ascii="Arial" w:hAnsi="Arial" w:cs="Arial"/>
          <w:sz w:val="24"/>
          <w:szCs w:val="24"/>
        </w:rPr>
        <w:t>. Основными показателями качества предоставления муниципальной услуги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своевременность предоставления муниципальной услуги в соответствии со </w:t>
      </w:r>
      <w:r w:rsidRPr="00A17FE5">
        <w:rPr>
          <w:rFonts w:ascii="Arial" w:hAnsi="Arial" w:cs="Arial"/>
          <w:sz w:val="24"/>
          <w:szCs w:val="24"/>
        </w:rPr>
        <w:lastRenderedPageBreak/>
        <w:t>стандартом ее предоставления, установленным настоящим Административным регламентом;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отсутствие нарушений установленных сроков в процессе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7FE5" w:rsidRPr="00A17FE5" w:rsidRDefault="00A17FE5" w:rsidP="00A17FE5">
      <w:pPr>
        <w:ind w:left="-426" w:firstLine="426"/>
        <w:jc w:val="both"/>
        <w:rPr>
          <w:rFonts w:ascii="Arial" w:hAnsi="Arial" w:cs="Arial"/>
          <w:sz w:val="24"/>
          <w:szCs w:val="24"/>
        </w:rPr>
      </w:pPr>
    </w:p>
    <w:p w:rsidR="00A17FE5" w:rsidRDefault="00A17FE5" w:rsidP="00A17FE5">
      <w:pPr>
        <w:ind w:left="-426" w:firstLine="426"/>
        <w:jc w:val="center"/>
        <w:rPr>
          <w:rFonts w:ascii="Arial" w:hAnsi="Arial" w:cs="Arial"/>
          <w:b/>
          <w:sz w:val="24"/>
          <w:szCs w:val="24"/>
        </w:rPr>
      </w:pPr>
      <w:r w:rsidRPr="00A17FE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но экстерриториальному принципу и особенности предоставления муниципальной услуги в электронной форме</w:t>
      </w:r>
    </w:p>
    <w:p w:rsidR="00A17FE5" w:rsidRPr="00A17FE5" w:rsidRDefault="00A17FE5" w:rsidP="00A17FE5">
      <w:pPr>
        <w:ind w:left="-426" w:firstLine="426"/>
        <w:jc w:val="center"/>
        <w:rPr>
          <w:rFonts w:ascii="Arial" w:hAnsi="Arial" w:cs="Arial"/>
          <w:b/>
          <w:sz w:val="24"/>
          <w:szCs w:val="24"/>
        </w:rPr>
      </w:pPr>
    </w:p>
    <w:p w:rsidR="00A17FE5" w:rsidRPr="00A17FE5" w:rsidRDefault="00A17FE5" w:rsidP="00A17FE5">
      <w:pPr>
        <w:ind w:left="-426"/>
        <w:jc w:val="both"/>
        <w:rPr>
          <w:rFonts w:ascii="Arial" w:hAnsi="Arial" w:cs="Arial"/>
          <w:sz w:val="24"/>
          <w:szCs w:val="24"/>
        </w:rPr>
      </w:pPr>
      <w:r w:rsidRPr="00A17FE5">
        <w:rPr>
          <w:rFonts w:ascii="Arial" w:hAnsi="Arial" w:cs="Arial"/>
          <w:sz w:val="24"/>
          <w:szCs w:val="24"/>
        </w:rPr>
        <w:t>4</w:t>
      </w:r>
      <w:r w:rsidR="00C37C83">
        <w:rPr>
          <w:rFonts w:ascii="Arial" w:hAnsi="Arial" w:cs="Arial"/>
          <w:sz w:val="24"/>
          <w:szCs w:val="24"/>
        </w:rPr>
        <w:t>2</w:t>
      </w:r>
      <w:r w:rsidRPr="00A17FE5">
        <w:rPr>
          <w:rFonts w:ascii="Arial" w:hAnsi="Arial" w:cs="Arial"/>
          <w:sz w:val="24"/>
          <w:szCs w:val="24"/>
        </w:rPr>
        <w:t>.</w:t>
      </w:r>
      <w:r w:rsidRPr="00A17FE5">
        <w:rPr>
          <w:rFonts w:ascii="Arial" w:hAnsi="Arial" w:cs="Arial"/>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43.</w:t>
      </w:r>
      <w:r w:rsidRPr="00A17FE5">
        <w:rPr>
          <w:rFonts w:ascii="Arial" w:hAnsi="Arial" w:cs="Arial"/>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w:t>
      </w:r>
      <w:r w:rsidR="00C37C83">
        <w:rPr>
          <w:rFonts w:ascii="Arial" w:hAnsi="Arial" w:cs="Arial"/>
          <w:sz w:val="24"/>
          <w:szCs w:val="24"/>
        </w:rPr>
        <w:t>ьной услуги, в Уполномоченный о</w:t>
      </w:r>
      <w:r w:rsidRPr="00A17FE5">
        <w:rPr>
          <w:rFonts w:ascii="Arial" w:hAnsi="Arial" w:cs="Arial"/>
          <w:sz w:val="24"/>
          <w:szCs w:val="24"/>
        </w:rPr>
        <w:t>р</w:t>
      </w:r>
      <w:r w:rsidR="00C37C83">
        <w:rPr>
          <w:rFonts w:ascii="Arial" w:hAnsi="Arial" w:cs="Arial"/>
          <w:sz w:val="24"/>
          <w:szCs w:val="24"/>
        </w:rPr>
        <w:t>г</w:t>
      </w:r>
      <w:r w:rsidRPr="00A17FE5">
        <w:rPr>
          <w:rFonts w:ascii="Arial" w:hAnsi="Arial" w:cs="Arial"/>
          <w:sz w:val="24"/>
          <w:szCs w:val="24"/>
        </w:rPr>
        <w:t>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C37C83">
        <w:rPr>
          <w:rFonts w:ascii="Arial" w:hAnsi="Arial" w:cs="Arial"/>
          <w:sz w:val="24"/>
          <w:szCs w:val="24"/>
        </w:rPr>
        <w:t>Саровского сельского поселения</w:t>
      </w:r>
      <w:r w:rsidRPr="00A17FE5">
        <w:rPr>
          <w:rFonts w:ascii="Arial" w:hAnsi="Arial" w:cs="Arial"/>
          <w:sz w:val="24"/>
          <w:szCs w:val="24"/>
        </w:rPr>
        <w:t xml:space="preserve"> в случае направления заявления посредством Единого портала государственных и муниципальных услуг (функций).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 </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44.</w:t>
      </w:r>
      <w:r w:rsidRPr="00A17FE5">
        <w:rPr>
          <w:rFonts w:ascii="Arial" w:hAnsi="Arial" w:cs="Arial"/>
          <w:sz w:val="24"/>
          <w:szCs w:val="24"/>
        </w:rPr>
        <w:tab/>
        <w:t>Электронные документы могут быть предоставлены в следующих форматах: xml, doc, docx, odt, xls, xlsx, ods, pdf, jpg, jpeg, zip, rar, sig, png, bmp, tiff.</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«черно-белый» (при отсутствии в документе графических изображений и (или) </w:t>
      </w:r>
      <w:r w:rsidRPr="00A17FE5">
        <w:rPr>
          <w:rFonts w:ascii="Arial" w:hAnsi="Arial" w:cs="Arial"/>
          <w:sz w:val="24"/>
          <w:szCs w:val="24"/>
        </w:rPr>
        <w:lastRenderedPageBreak/>
        <w:t>цветного текста);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Электронные документы должны обеспечивать: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возможность идентифицировать документ и количество листов в документе;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Исчерпывающий перечень административных процедур</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45.</w:t>
      </w:r>
      <w:r w:rsidRPr="00A17FE5">
        <w:rPr>
          <w:rFonts w:ascii="Arial" w:hAnsi="Arial" w:cs="Arial"/>
          <w:sz w:val="24"/>
          <w:szCs w:val="24"/>
        </w:rPr>
        <w:tab/>
        <w:t>Предоставление муниципальной услуги включает в себя следующие административные процедуры:</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проверка документов и регистрация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рассмотрение документов и сведений;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принятие решения о предоставлении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выдача результата на бумажном носителе (опционально).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46. При предоставлении муниципальной услуги в электронной форме заявителю обеспечиваются: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информации о порядке и сроках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формирование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результата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сведений о ходе рассмотрения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E5" w:rsidRPr="00A17FE5" w:rsidRDefault="00A17FE5" w:rsidP="00A17FE5">
      <w:pPr>
        <w:ind w:left="-426" w:firstLine="426"/>
        <w:jc w:val="both"/>
        <w:rPr>
          <w:rFonts w:ascii="Arial" w:hAnsi="Arial" w:cs="Arial"/>
          <w:sz w:val="24"/>
          <w:szCs w:val="24"/>
        </w:rPr>
      </w:pPr>
    </w:p>
    <w:p w:rsidR="00C37C83" w:rsidRDefault="00A17FE5" w:rsidP="00C37C83">
      <w:pPr>
        <w:ind w:left="-426" w:firstLine="426"/>
        <w:jc w:val="center"/>
        <w:rPr>
          <w:rFonts w:ascii="Arial" w:hAnsi="Arial" w:cs="Arial"/>
          <w:b/>
          <w:sz w:val="24"/>
          <w:szCs w:val="24"/>
        </w:rPr>
      </w:pPr>
      <w:r w:rsidRPr="00C37C83">
        <w:rPr>
          <w:rFonts w:ascii="Arial" w:hAnsi="Arial" w:cs="Arial"/>
          <w:b/>
          <w:sz w:val="24"/>
          <w:szCs w:val="24"/>
        </w:rPr>
        <w:lastRenderedPageBreak/>
        <w:t>Порядок осуществления административных процедур (действий) в электронной форме</w:t>
      </w:r>
    </w:p>
    <w:p w:rsidR="00C37C83" w:rsidRDefault="00C37C83" w:rsidP="00C37C83">
      <w:pPr>
        <w:ind w:left="-426"/>
        <w:rPr>
          <w:rFonts w:ascii="Arial" w:hAnsi="Arial" w:cs="Arial"/>
          <w:b/>
          <w:sz w:val="24"/>
          <w:szCs w:val="24"/>
        </w:rPr>
      </w:pPr>
    </w:p>
    <w:p w:rsidR="00A17FE5" w:rsidRPr="00C37C83" w:rsidRDefault="00A17FE5" w:rsidP="00C37C83">
      <w:pPr>
        <w:ind w:left="-426"/>
        <w:rPr>
          <w:rFonts w:ascii="Arial" w:hAnsi="Arial" w:cs="Arial"/>
          <w:b/>
          <w:sz w:val="24"/>
          <w:szCs w:val="24"/>
        </w:rPr>
      </w:pPr>
      <w:r w:rsidRPr="00A17FE5">
        <w:rPr>
          <w:rFonts w:ascii="Arial" w:hAnsi="Arial" w:cs="Arial"/>
          <w:sz w:val="24"/>
          <w:szCs w:val="24"/>
        </w:rPr>
        <w:t>47.</w:t>
      </w:r>
      <w:r w:rsidRPr="00A17FE5">
        <w:rPr>
          <w:rFonts w:ascii="Arial" w:hAnsi="Arial" w:cs="Arial"/>
          <w:sz w:val="24"/>
          <w:szCs w:val="24"/>
        </w:rPr>
        <w:tab/>
        <w:t>Формирование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формировании заявления заявителю обеспечивается: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а)</w:t>
      </w:r>
      <w:r w:rsidRPr="00A17FE5">
        <w:rPr>
          <w:rFonts w:ascii="Arial" w:hAnsi="Arial" w:cs="Arial"/>
          <w:sz w:val="24"/>
          <w:szCs w:val="24"/>
        </w:rPr>
        <w:tab/>
        <w:t>возможность копирования и сохранения заявления и иных документов, указанных в пунктах 22, 23 настоящего Административного регламента, необходимых для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возможность печати на бумажном носителе копии электронной формы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w:t>
      </w:r>
      <w:r w:rsidRPr="00A17FE5">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w:t>
      </w:r>
      <w:r w:rsidRPr="00A17FE5">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w:t>
      </w:r>
      <w:r w:rsidRPr="00A17FE5">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е)</w:t>
      </w:r>
      <w:r w:rsidRPr="00A17FE5">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48.</w:t>
      </w:r>
      <w:r w:rsidRPr="00A17FE5">
        <w:rPr>
          <w:rFonts w:ascii="Arial" w:hAnsi="Arial" w:cs="Arial"/>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а)</w:t>
      </w:r>
      <w:r w:rsidRPr="00A17FE5">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49.</w:t>
      </w:r>
      <w:r w:rsidRPr="00A17FE5">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Ответственное должностное лицо: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проверяет наличие электронных заявлений, поступивших с ЕПГУ, с периодом не реже 2 раз в день;</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рассматривает поступившие заявления и приложенные образы документов (документы);</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производит действия в соответствии с пунктом 3.4 настоящего Административного регламента.</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lastRenderedPageBreak/>
        <w:t>50.</w:t>
      </w:r>
      <w:r w:rsidRPr="00A17FE5">
        <w:rPr>
          <w:rFonts w:ascii="Arial" w:hAnsi="Arial" w:cs="Arial"/>
          <w:sz w:val="24"/>
          <w:szCs w:val="24"/>
        </w:rPr>
        <w:tab/>
        <w:t>Заявителю в качестве результата предоставления муниципальной услуги обеспечивается возможность получения документа: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51.</w:t>
      </w:r>
      <w:r w:rsidRPr="00A17FE5">
        <w:rPr>
          <w:rFonts w:ascii="Arial" w:hAnsi="Arial" w:cs="Arial"/>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При предоставлении муниципальной услуги в электронной форме заявителю направляется: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а)</w:t>
      </w:r>
      <w:r w:rsidRPr="00A17FE5">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б)</w:t>
      </w:r>
      <w:r w:rsidRPr="00A17FE5">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Оценка качества предоставления муниципальной услуги</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52.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53.</w:t>
      </w:r>
      <w:r w:rsidRPr="00A17FE5">
        <w:rPr>
          <w:rFonts w:ascii="Arial" w:hAnsi="Arial" w:cs="Arial"/>
          <w:sz w:val="24"/>
          <w:szCs w:val="24"/>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A17FE5">
        <w:rPr>
          <w:rFonts w:ascii="Arial" w:hAnsi="Arial" w:cs="Arial"/>
          <w:sz w:val="24"/>
          <w:szCs w:val="24"/>
        </w:rPr>
        <w:lastRenderedPageBreak/>
        <w:t>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Порядок исправления допущенных опечаток и ошибок в</w:t>
      </w: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выданных в результате предоставления муниципальной услуги документах</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54.</w:t>
      </w:r>
      <w:r w:rsidRPr="00A17FE5">
        <w:rPr>
          <w:rFonts w:ascii="Arial" w:hAnsi="Arial" w:cs="Arial"/>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пунктах 21-23 настоящего Административного регламента.</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55.</w:t>
      </w:r>
      <w:r w:rsidRPr="00A17FE5">
        <w:rPr>
          <w:rFonts w:ascii="Arial" w:hAnsi="Arial" w:cs="Arial"/>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настоящем пункте.</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4. Формы контроля за исполнением административного регламента</w:t>
      </w:r>
    </w:p>
    <w:p w:rsidR="00C37C83" w:rsidRDefault="00C37C83"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Порядок осуществления т</w:t>
      </w:r>
      <w:r w:rsidR="00C37C83" w:rsidRPr="00C37C83">
        <w:rPr>
          <w:rFonts w:ascii="Arial" w:hAnsi="Arial" w:cs="Arial"/>
          <w:b/>
          <w:sz w:val="24"/>
          <w:szCs w:val="24"/>
        </w:rPr>
        <w:t xml:space="preserve">екущего контроля за соблюдением </w:t>
      </w:r>
      <w:r w:rsidRPr="00C37C83">
        <w:rPr>
          <w:rFonts w:ascii="Arial" w:hAnsi="Arial" w:cs="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56.</w:t>
      </w:r>
      <w:r w:rsidRPr="00A17FE5">
        <w:rPr>
          <w:rFonts w:ascii="Arial" w:hAnsi="Arial" w:cs="Arial"/>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выявления и устранения нарушений прав граждан;</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lastRenderedPageBreak/>
        <w:t>57.</w:t>
      </w:r>
      <w:r w:rsidRPr="00A17FE5">
        <w:rPr>
          <w:rFonts w:ascii="Arial" w:hAnsi="Arial" w:cs="Arial"/>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58.</w:t>
      </w:r>
      <w:r w:rsidRPr="00A17FE5">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7C83" w:rsidRDefault="00A17FE5" w:rsidP="00C37C83">
      <w:pPr>
        <w:ind w:left="-426" w:firstLine="426"/>
        <w:jc w:val="both"/>
        <w:rPr>
          <w:rFonts w:ascii="Arial" w:hAnsi="Arial" w:cs="Arial"/>
          <w:sz w:val="24"/>
          <w:szCs w:val="24"/>
        </w:rPr>
      </w:pPr>
      <w:r w:rsidRPr="00A17FE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w:t>
      </w:r>
      <w:r w:rsidR="00C37C83">
        <w:rPr>
          <w:rFonts w:ascii="Arial" w:hAnsi="Arial" w:cs="Arial"/>
          <w:sz w:val="24"/>
          <w:szCs w:val="24"/>
        </w:rPr>
        <w:t>ставлении муниципальной услуги.</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59. Основанием для проведения внеплановых проверок являются: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60.</w:t>
      </w:r>
      <w:r w:rsidRPr="00A17FE5">
        <w:rPr>
          <w:rFonts w:ascii="Arial" w:hAnsi="Arial" w:cs="Arial"/>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61.</w:t>
      </w:r>
      <w:r w:rsidRPr="00A17FE5">
        <w:rPr>
          <w:rFonts w:ascii="Arial" w:hAnsi="Arial" w:cs="Arial"/>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Граждане, их объединения и организации также имеют право:</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вносить предложения о мерах по устранению нарушений настоящего Административного регламента.</w:t>
      </w: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62.</w:t>
      </w:r>
      <w:r w:rsidRPr="00A17FE5">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lastRenderedPageBreak/>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63.</w:t>
      </w:r>
      <w:r w:rsidRPr="00A17FE5">
        <w:rPr>
          <w:rFonts w:ascii="Arial" w:hAnsi="Arial" w:cs="Arial"/>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63.</w:t>
      </w:r>
      <w:r w:rsidRPr="00A17FE5">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В Уполномоченном органе определяются уполномоченные на рассмотрение жалоб должностные лица.</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64.</w:t>
      </w:r>
      <w:r w:rsidRPr="00A17FE5">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E5" w:rsidRPr="00A17FE5" w:rsidRDefault="00A17FE5" w:rsidP="00A17FE5">
      <w:pPr>
        <w:ind w:left="-426" w:firstLine="426"/>
        <w:jc w:val="both"/>
        <w:rPr>
          <w:rFonts w:ascii="Arial" w:hAnsi="Arial" w:cs="Arial"/>
          <w:sz w:val="24"/>
          <w:szCs w:val="24"/>
        </w:rPr>
      </w:pPr>
    </w:p>
    <w:p w:rsidR="00A17FE5" w:rsidRPr="00C37C83" w:rsidRDefault="00A17FE5" w:rsidP="00C37C83">
      <w:pPr>
        <w:ind w:left="-426" w:firstLine="426"/>
        <w:jc w:val="center"/>
        <w:rPr>
          <w:rFonts w:ascii="Arial" w:hAnsi="Arial" w:cs="Arial"/>
          <w:b/>
          <w:sz w:val="24"/>
          <w:szCs w:val="24"/>
        </w:rPr>
      </w:pPr>
      <w:r w:rsidRPr="00C37C83">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7C83" w:rsidRDefault="00C37C83" w:rsidP="00C37C83">
      <w:pPr>
        <w:ind w:left="-426"/>
        <w:jc w:val="both"/>
        <w:rPr>
          <w:rFonts w:ascii="Arial" w:hAnsi="Arial" w:cs="Arial"/>
          <w:sz w:val="24"/>
          <w:szCs w:val="24"/>
        </w:rPr>
      </w:pPr>
    </w:p>
    <w:p w:rsidR="00A17FE5" w:rsidRPr="00A17FE5" w:rsidRDefault="00A17FE5" w:rsidP="00C37C83">
      <w:pPr>
        <w:ind w:left="-426"/>
        <w:jc w:val="both"/>
        <w:rPr>
          <w:rFonts w:ascii="Arial" w:hAnsi="Arial" w:cs="Arial"/>
          <w:sz w:val="24"/>
          <w:szCs w:val="24"/>
        </w:rPr>
      </w:pPr>
      <w:r w:rsidRPr="00A17FE5">
        <w:rPr>
          <w:rFonts w:ascii="Arial" w:hAnsi="Arial" w:cs="Arial"/>
          <w:sz w:val="24"/>
          <w:szCs w:val="24"/>
        </w:rPr>
        <w:t>65.</w:t>
      </w:r>
      <w:r w:rsidRPr="00A17FE5">
        <w:rPr>
          <w:rFonts w:ascii="Arial" w:hAnsi="Arial" w:cs="Arial"/>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 xml:space="preserve">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w:t>
      </w:r>
      <w:r w:rsidRPr="00A17FE5">
        <w:rPr>
          <w:rFonts w:ascii="Arial" w:hAnsi="Arial" w:cs="Arial"/>
          <w:sz w:val="24"/>
          <w:szCs w:val="24"/>
        </w:rPr>
        <w:lastRenderedPageBreak/>
        <w:t>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A17FE5" w:rsidRPr="00A17FE5" w:rsidRDefault="00A17FE5" w:rsidP="00A17FE5">
      <w:pPr>
        <w:ind w:left="-426" w:firstLine="426"/>
        <w:jc w:val="both"/>
        <w:rPr>
          <w:rFonts w:ascii="Arial" w:hAnsi="Arial" w:cs="Arial"/>
          <w:sz w:val="24"/>
          <w:szCs w:val="24"/>
        </w:rPr>
      </w:pPr>
      <w:r w:rsidRPr="00A17FE5">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A17FE5" w:rsidRDefault="00A17FE5" w:rsidP="00A17FE5">
      <w:pPr>
        <w:ind w:left="-426" w:firstLine="426"/>
        <w:jc w:val="both"/>
        <w:rPr>
          <w:rFonts w:ascii="Arial" w:hAnsi="Arial" w:cs="Arial"/>
          <w:sz w:val="24"/>
          <w:szCs w:val="24"/>
        </w:rPr>
      </w:pPr>
    </w:p>
    <w:p w:rsidR="00C37C83" w:rsidRDefault="00A17FE5" w:rsidP="00C37C83">
      <w:pPr>
        <w:ind w:left="-426" w:firstLine="426"/>
        <w:jc w:val="center"/>
        <w:rPr>
          <w:rFonts w:ascii="Arial" w:hAnsi="Arial" w:cs="Arial"/>
          <w:b/>
          <w:sz w:val="24"/>
          <w:szCs w:val="24"/>
        </w:rPr>
      </w:pPr>
      <w:r w:rsidRPr="00C37C83">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83" w:rsidRDefault="00C37C83" w:rsidP="00C37C83">
      <w:pPr>
        <w:ind w:left="-426"/>
        <w:rPr>
          <w:rFonts w:ascii="Arial" w:hAnsi="Arial" w:cs="Arial"/>
          <w:b/>
          <w:sz w:val="24"/>
          <w:szCs w:val="24"/>
        </w:rPr>
      </w:pPr>
    </w:p>
    <w:p w:rsidR="00C37C83" w:rsidRDefault="00A17FE5" w:rsidP="00C37C83">
      <w:pPr>
        <w:ind w:left="-426"/>
        <w:rPr>
          <w:rFonts w:ascii="Arial" w:hAnsi="Arial" w:cs="Arial"/>
          <w:sz w:val="24"/>
          <w:szCs w:val="24"/>
        </w:rPr>
      </w:pPr>
      <w:r w:rsidRPr="00A17FE5">
        <w:rPr>
          <w:rFonts w:ascii="Arial" w:hAnsi="Arial" w:cs="Arial"/>
          <w:sz w:val="24"/>
          <w:szCs w:val="24"/>
        </w:rPr>
        <w:t xml:space="preserve">66. </w:t>
      </w:r>
      <w:r w:rsidRPr="00A17FE5">
        <w:rPr>
          <w:rFonts w:ascii="Arial" w:hAnsi="Arial" w:cs="Arial"/>
          <w:sz w:val="24"/>
          <w:szCs w:val="24"/>
        </w:rPr>
        <w:tab/>
        <w:t>Предоставление муниципальной услуги через МФЦ не предусмотрено</w:t>
      </w:r>
      <w:r w:rsidR="00C37C83">
        <w:rPr>
          <w:rFonts w:ascii="Arial" w:hAnsi="Arial" w:cs="Arial"/>
          <w:sz w:val="24"/>
          <w:szCs w:val="24"/>
        </w:rPr>
        <w:t>.</w:t>
      </w: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lastRenderedPageBreak/>
        <w:t xml:space="preserve">Приложение № 1 </w:t>
      </w: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t xml:space="preserve">к Административному регламенту </w:t>
      </w:r>
    </w:p>
    <w:p w:rsidR="00C37C83" w:rsidRPr="00C37C83" w:rsidRDefault="00C37C83" w:rsidP="00C37C83">
      <w:pPr>
        <w:ind w:left="-426"/>
        <w:jc w:val="right"/>
        <w:rPr>
          <w:rFonts w:ascii="Arial" w:hAnsi="Arial" w:cs="Arial"/>
          <w:sz w:val="24"/>
          <w:szCs w:val="24"/>
        </w:rPr>
      </w:pPr>
    </w:p>
    <w:p w:rsidR="00C37C83" w:rsidRPr="00C37C83" w:rsidRDefault="00C37C83" w:rsidP="00C37C83">
      <w:pPr>
        <w:ind w:left="-426"/>
        <w:jc w:val="right"/>
        <w:rPr>
          <w:rFonts w:ascii="Arial" w:hAnsi="Arial" w:cs="Arial"/>
          <w:sz w:val="24"/>
          <w:szCs w:val="24"/>
        </w:rPr>
      </w:pPr>
      <w:r w:rsidRPr="00C37C83">
        <w:rPr>
          <w:rFonts w:ascii="Arial" w:hAnsi="Arial" w:cs="Arial"/>
          <w:sz w:val="24"/>
          <w:szCs w:val="24"/>
        </w:rPr>
        <w:t>Форма</w:t>
      </w:r>
    </w:p>
    <w:p w:rsidR="00C37C83" w:rsidRPr="00C37C83" w:rsidRDefault="00C37C83" w:rsidP="00C37C83">
      <w:pPr>
        <w:ind w:left="-426"/>
        <w:jc w:val="right"/>
        <w:rPr>
          <w:rFonts w:ascii="Arial" w:hAnsi="Arial" w:cs="Arial"/>
          <w:sz w:val="24"/>
          <w:szCs w:val="24"/>
        </w:rPr>
      </w:pPr>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СПЕЦИАЛЬНОЕ РАЗРЕШЕНИЕ №</w:t>
      </w:r>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на движение по автомобильным дорогам тяжеловесного</w:t>
      </w:r>
    </w:p>
    <w:p w:rsidR="00C37C83" w:rsidRPr="00C37C83" w:rsidRDefault="00C37C83" w:rsidP="00C37C83">
      <w:pPr>
        <w:ind w:left="-426"/>
        <w:jc w:val="center"/>
        <w:rPr>
          <w:rFonts w:ascii="Arial" w:hAnsi="Arial" w:cs="Arial"/>
          <w:b/>
          <w:sz w:val="24"/>
          <w:szCs w:val="24"/>
        </w:rPr>
      </w:pPr>
      <w:r w:rsidRPr="00C37C83">
        <w:rPr>
          <w:rFonts w:ascii="Arial" w:hAnsi="Arial" w:cs="Arial"/>
          <w:b/>
          <w:sz w:val="24"/>
          <w:szCs w:val="24"/>
        </w:rPr>
        <w:t>и (или) крупногабаритного транспортного средства</w:t>
      </w:r>
    </w:p>
    <w:p w:rsidR="00C37C83" w:rsidRPr="00C37C83" w:rsidRDefault="00C37C83" w:rsidP="00C37C83">
      <w:pPr>
        <w:ind w:left="-426"/>
        <w:rPr>
          <w:rFonts w:ascii="Arial" w:hAnsi="Arial" w:cs="Arial"/>
          <w:sz w:val="24"/>
          <w:szCs w:val="24"/>
        </w:rPr>
      </w:pPr>
    </w:p>
    <w:p w:rsidR="00C37C83" w:rsidRPr="00C37C83" w:rsidRDefault="00C37C83" w:rsidP="00F376CA">
      <w:pPr>
        <w:ind w:left="-426"/>
        <w:jc w:val="center"/>
        <w:rPr>
          <w:rFonts w:ascii="Arial" w:hAnsi="Arial" w:cs="Arial"/>
          <w:sz w:val="24"/>
          <w:szCs w:val="24"/>
        </w:rPr>
      </w:pPr>
      <w:r w:rsidRPr="00C37C83">
        <w:rPr>
          <w:rFonts w:ascii="Arial" w:hAnsi="Arial" w:cs="Arial"/>
          <w:sz w:val="24"/>
          <w:szCs w:val="24"/>
        </w:rPr>
        <w:t>(лицевая сторона)</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37"/>
        <w:gridCol w:w="280"/>
        <w:gridCol w:w="560"/>
        <w:gridCol w:w="1120"/>
        <w:gridCol w:w="140"/>
        <w:gridCol w:w="980"/>
        <w:gridCol w:w="700"/>
        <w:gridCol w:w="140"/>
        <w:gridCol w:w="700"/>
        <w:gridCol w:w="280"/>
        <w:gridCol w:w="440"/>
      </w:tblGrid>
      <w:tr w:rsidR="00F376CA" w:rsidTr="00F376CA">
        <w:tc>
          <w:tcPr>
            <w:tcW w:w="6037" w:type="dxa"/>
            <w:gridSpan w:val="6"/>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Вид перевозки (по территории Российской Федерации)</w:t>
            </w:r>
          </w:p>
        </w:tc>
        <w:tc>
          <w:tcPr>
            <w:tcW w:w="3380" w:type="dxa"/>
            <w:gridSpan w:val="7"/>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4077" w:type="dxa"/>
            <w:gridSpan w:val="3"/>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p>
        </w:tc>
        <w:tc>
          <w:tcPr>
            <w:tcW w:w="2240" w:type="dxa"/>
            <w:gridSpan w:val="3"/>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p>
        </w:tc>
        <w:tc>
          <w:tcPr>
            <w:tcW w:w="980" w:type="dxa"/>
            <w:gridSpan w:val="2"/>
            <w:tcBorders>
              <w:top w:val="single" w:sz="4" w:space="0" w:color="auto"/>
              <w:left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по</w:t>
            </w:r>
          </w:p>
        </w:tc>
        <w:tc>
          <w:tcPr>
            <w:tcW w:w="440" w:type="dxa"/>
            <w:tcBorders>
              <w:top w:val="single" w:sz="4" w:space="0" w:color="auto"/>
              <w:left w:val="single" w:sz="4" w:space="0" w:color="auto"/>
              <w:bottom w:val="single" w:sz="4" w:space="0" w:color="auto"/>
            </w:tcBorders>
          </w:tcPr>
          <w:p w:rsidR="00F376CA" w:rsidRDefault="00F376CA" w:rsidP="00F376CA">
            <w:pPr>
              <w:pStyle w:val="a4"/>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По маршруту</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Транспортное средство: марка, модель, государственный регистрационный номер</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Характеристика груза (при наличии груза) (наименование, габариты (длина, ширина, высота), масса)</w:t>
            </w:r>
          </w:p>
        </w:tc>
      </w:tr>
      <w:tr w:rsidR="00F376CA" w:rsidTr="00F376CA">
        <w:tc>
          <w:tcPr>
            <w:tcW w:w="9417" w:type="dxa"/>
            <w:gridSpan w:val="13"/>
            <w:tcBorders>
              <w:top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t>Параметры транспортного средства (автопоезда):</w:t>
            </w:r>
          </w:p>
        </w:tc>
      </w:tr>
      <w:tr w:rsidR="00F376CA" w:rsidTr="00F376CA">
        <w:tc>
          <w:tcPr>
            <w:tcW w:w="3640" w:type="dxa"/>
            <w:gridSpan w:val="2"/>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Масса (т)</w:t>
            </w:r>
          </w:p>
        </w:tc>
        <w:tc>
          <w:tcPr>
            <w:tcW w:w="5777" w:type="dxa"/>
            <w:gridSpan w:val="11"/>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3640" w:type="dxa"/>
            <w:gridSpan w:val="2"/>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Расстояния между осями (м)</w:t>
            </w:r>
          </w:p>
        </w:tc>
        <w:tc>
          <w:tcPr>
            <w:tcW w:w="5777" w:type="dxa"/>
            <w:gridSpan w:val="11"/>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3640" w:type="dxa"/>
            <w:gridSpan w:val="2"/>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Нагрузки на оси (т)</w:t>
            </w:r>
          </w:p>
        </w:tc>
        <w:tc>
          <w:tcPr>
            <w:tcW w:w="5777" w:type="dxa"/>
            <w:gridSpan w:val="11"/>
            <w:tcBorders>
              <w:top w:val="single" w:sz="4" w:space="0" w:color="auto"/>
              <w:left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4357" w:type="dxa"/>
            <w:gridSpan w:val="4"/>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Габариты:</w:t>
            </w:r>
          </w:p>
        </w:tc>
        <w:tc>
          <w:tcPr>
            <w:tcW w:w="1820" w:type="dxa"/>
            <w:gridSpan w:val="3"/>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Длина(м)</w:t>
            </w:r>
          </w:p>
        </w:tc>
        <w:tc>
          <w:tcPr>
            <w:tcW w:w="1680" w:type="dxa"/>
            <w:gridSpan w:val="2"/>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Ширина</w:t>
            </w:r>
          </w:p>
          <w:p w:rsidR="00F376CA" w:rsidRPr="00F376CA" w:rsidRDefault="00F376CA" w:rsidP="00F376CA">
            <w:pPr>
              <w:pStyle w:val="a4"/>
              <w:rPr>
                <w:rFonts w:ascii="Arial" w:hAnsi="Arial" w:cs="Arial"/>
              </w:rPr>
            </w:pPr>
            <w:r w:rsidRPr="00F376CA">
              <w:rPr>
                <w:rFonts w:ascii="Arial" w:hAnsi="Arial" w:cs="Arial"/>
              </w:rPr>
              <w:t>(м)</w:t>
            </w:r>
          </w:p>
        </w:tc>
        <w:tc>
          <w:tcPr>
            <w:tcW w:w="1560" w:type="dxa"/>
            <w:gridSpan w:val="4"/>
            <w:tcBorders>
              <w:top w:val="single" w:sz="4" w:space="0" w:color="auto"/>
              <w:left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Высота (м)</w:t>
            </w:r>
          </w:p>
        </w:tc>
      </w:tr>
      <w:tr w:rsidR="00F376CA" w:rsidTr="00F376CA">
        <w:tc>
          <w:tcPr>
            <w:tcW w:w="4357" w:type="dxa"/>
            <w:gridSpan w:val="4"/>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Длина свеса (при наличии) (м)</w:t>
            </w:r>
          </w:p>
        </w:tc>
        <w:tc>
          <w:tcPr>
            <w:tcW w:w="5060" w:type="dxa"/>
            <w:gridSpan w:val="9"/>
            <w:tcBorders>
              <w:top w:val="single" w:sz="4" w:space="0" w:color="auto"/>
              <w:left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4357" w:type="dxa"/>
            <w:gridSpan w:val="4"/>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Разрешение выдано (наименование уполномоченного органа)</w:t>
            </w:r>
          </w:p>
        </w:tc>
        <w:tc>
          <w:tcPr>
            <w:tcW w:w="5060" w:type="dxa"/>
            <w:gridSpan w:val="9"/>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Tr="00F376CA">
        <w:tc>
          <w:tcPr>
            <w:tcW w:w="9417" w:type="dxa"/>
            <w:gridSpan w:val="13"/>
            <w:tcBorders>
              <w:top w:val="single" w:sz="4" w:space="0" w:color="auto"/>
              <w:bottom w:val="single" w:sz="4" w:space="0" w:color="auto"/>
            </w:tcBorders>
          </w:tcPr>
          <w:p w:rsidR="00F376CA" w:rsidRPr="00F376CA" w:rsidRDefault="00F376CA" w:rsidP="00F376CA">
            <w:pPr>
              <w:pStyle w:val="a4"/>
              <w:rPr>
                <w:rFonts w:ascii="Arial" w:hAnsi="Arial" w:cs="Arial"/>
              </w:rPr>
            </w:pPr>
          </w:p>
        </w:tc>
      </w:tr>
      <w:tr w:rsidR="00F376CA" w:rsidTr="00F376CA">
        <w:tc>
          <w:tcPr>
            <w:tcW w:w="3500" w:type="dxa"/>
            <w:tcBorders>
              <w:top w:val="single" w:sz="4" w:space="0" w:color="auto"/>
              <w:bottom w:val="nil"/>
              <w:right w:val="nil"/>
            </w:tcBorders>
          </w:tcPr>
          <w:p w:rsidR="00F376CA" w:rsidRDefault="00F376CA" w:rsidP="00F376CA">
            <w:pPr>
              <w:pStyle w:val="a4"/>
            </w:pPr>
          </w:p>
        </w:tc>
        <w:tc>
          <w:tcPr>
            <w:tcW w:w="5197" w:type="dxa"/>
            <w:gridSpan w:val="10"/>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p>
        </w:tc>
        <w:tc>
          <w:tcPr>
            <w:tcW w:w="720" w:type="dxa"/>
            <w:gridSpan w:val="2"/>
            <w:tcBorders>
              <w:top w:val="single" w:sz="4" w:space="0" w:color="auto"/>
              <w:left w:val="single" w:sz="4" w:space="0" w:color="auto"/>
              <w:bottom w:val="nil"/>
            </w:tcBorders>
          </w:tcPr>
          <w:p w:rsidR="00F376CA" w:rsidRDefault="00F376CA" w:rsidP="00F376CA">
            <w:pPr>
              <w:pStyle w:val="a4"/>
            </w:pPr>
          </w:p>
        </w:tc>
      </w:tr>
      <w:tr w:rsidR="00F376CA" w:rsidTr="00F376CA">
        <w:tc>
          <w:tcPr>
            <w:tcW w:w="3500" w:type="dxa"/>
            <w:tcBorders>
              <w:top w:val="single" w:sz="4" w:space="0" w:color="auto"/>
              <w:bottom w:val="nil"/>
              <w:right w:val="nil"/>
            </w:tcBorders>
          </w:tcPr>
          <w:p w:rsidR="00F376CA" w:rsidRDefault="00F376CA" w:rsidP="00F376CA">
            <w:pPr>
              <w:pStyle w:val="a4"/>
            </w:pPr>
            <w:r>
              <w:t>(должность)</w:t>
            </w:r>
          </w:p>
        </w:tc>
        <w:tc>
          <w:tcPr>
            <w:tcW w:w="2537" w:type="dxa"/>
            <w:gridSpan w:val="5"/>
            <w:tcBorders>
              <w:top w:val="single" w:sz="4" w:space="0" w:color="auto"/>
              <w:left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(подпись)</w:t>
            </w:r>
          </w:p>
        </w:tc>
        <w:tc>
          <w:tcPr>
            <w:tcW w:w="3380" w:type="dxa"/>
            <w:gridSpan w:val="7"/>
            <w:tcBorders>
              <w:top w:val="single" w:sz="4" w:space="0" w:color="auto"/>
              <w:left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(Фамилия, имя, отчество (при наличии)</w:t>
            </w:r>
          </w:p>
        </w:tc>
      </w:tr>
      <w:tr w:rsidR="00F376CA" w:rsidTr="00F376CA">
        <w:tc>
          <w:tcPr>
            <w:tcW w:w="4357" w:type="dxa"/>
            <w:gridSpan w:val="4"/>
            <w:tcBorders>
              <w:top w:val="single" w:sz="4" w:space="0" w:color="auto"/>
              <w:bottom w:val="single" w:sz="4" w:space="0" w:color="auto"/>
              <w:right w:val="nil"/>
            </w:tcBorders>
          </w:tcPr>
          <w:p w:rsidR="00F376CA" w:rsidRPr="00F376CA" w:rsidRDefault="00F376CA" w:rsidP="00F376CA">
            <w:pPr>
              <w:pStyle w:val="a4"/>
              <w:rPr>
                <w:rFonts w:ascii="Arial" w:hAnsi="Arial" w:cs="Arial"/>
              </w:rPr>
            </w:pPr>
            <w:r w:rsidRPr="00F376CA">
              <w:rPr>
                <w:rFonts w:ascii="Arial" w:hAnsi="Arial" w:cs="Arial"/>
              </w:rPr>
              <w:t>"__"__________ 20__ г.</w:t>
            </w:r>
          </w:p>
        </w:tc>
        <w:tc>
          <w:tcPr>
            <w:tcW w:w="5060" w:type="dxa"/>
            <w:gridSpan w:val="9"/>
            <w:tcBorders>
              <w:top w:val="single" w:sz="4" w:space="0" w:color="auto"/>
              <w:left w:val="nil"/>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t>М.П. (при наличии)</w:t>
            </w:r>
          </w:p>
        </w:tc>
      </w:tr>
    </w:tbl>
    <w:p w:rsidR="00C37C83" w:rsidRPr="00C37C83" w:rsidRDefault="00C37C83" w:rsidP="00C37C83">
      <w:pPr>
        <w:ind w:left="-426"/>
        <w:rPr>
          <w:rFonts w:ascii="Arial" w:hAnsi="Arial" w:cs="Arial"/>
          <w:sz w:val="24"/>
          <w:szCs w:val="24"/>
        </w:rPr>
      </w:pPr>
    </w:p>
    <w:p w:rsidR="00F376CA" w:rsidRPr="00F376CA" w:rsidRDefault="00F376CA" w:rsidP="00F376CA">
      <w:pPr>
        <w:jc w:val="center"/>
        <w:rPr>
          <w:rFonts w:ascii="Arial" w:hAnsi="Arial" w:cs="Arial"/>
          <w:sz w:val="28"/>
          <w:szCs w:val="28"/>
        </w:rPr>
      </w:pPr>
      <w:r w:rsidRPr="00F376CA">
        <w:rPr>
          <w:rFonts w:ascii="Arial" w:hAnsi="Arial" w:cs="Arial"/>
          <w:sz w:val="28"/>
          <w:szCs w:val="28"/>
        </w:rPr>
        <w:t>(оборотная сторона)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bookmarkStart w:id="1" w:name="sub_11002"/>
            <w:r w:rsidRPr="00F376CA">
              <w:rPr>
                <w:rFonts w:ascii="Arial" w:hAnsi="Arial" w:cs="Arial"/>
              </w:rPr>
              <w:t>Вид сопровождения</w:t>
            </w:r>
            <w:bookmarkEnd w:id="1"/>
          </w:p>
        </w:tc>
        <w:tc>
          <w:tcPr>
            <w:tcW w:w="6416" w:type="dxa"/>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bookmarkStart w:id="2" w:name="sub_11001"/>
            <w:r w:rsidRPr="00F376CA">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bookmarkStart w:id="3" w:name="sub_11003"/>
            <w:r w:rsidRPr="00F376CA">
              <w:rPr>
                <w:rFonts w:ascii="Arial" w:hAnsi="Arial" w:cs="Arial"/>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w:t>
            </w:r>
            <w:r w:rsidRPr="00F376CA">
              <w:rPr>
                <w:rFonts w:ascii="Arial" w:hAnsi="Arial" w:cs="Arial"/>
              </w:rPr>
              <w:lastRenderedPageBreak/>
              <w:t>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
          </w:p>
        </w:tc>
      </w:tr>
      <w:tr w:rsidR="00F376CA" w:rsidRPr="00F376CA" w:rsidTr="00F376CA">
        <w:tc>
          <w:tcPr>
            <w:tcW w:w="9356" w:type="dxa"/>
            <w:gridSpan w:val="2"/>
            <w:tcBorders>
              <w:top w:val="single" w:sz="4" w:space="0" w:color="auto"/>
              <w:bottom w:val="single" w:sz="4" w:space="0" w:color="auto"/>
            </w:tcBorders>
          </w:tcPr>
          <w:p w:rsidR="00F376CA" w:rsidRPr="00F376CA" w:rsidRDefault="00F376CA" w:rsidP="00F376CA">
            <w:pPr>
              <w:pStyle w:val="a4"/>
              <w:rPr>
                <w:rFonts w:ascii="Arial" w:hAnsi="Arial" w:cs="Arial"/>
              </w:rPr>
            </w:pPr>
            <w:r w:rsidRPr="00F376CA">
              <w:rPr>
                <w:rFonts w:ascii="Arial" w:hAnsi="Arial" w:cs="Arial"/>
              </w:rPr>
              <w:lastRenderedPageBreak/>
              <w:t>С условиями настоящего специального разрешения, а также с нормативными требованиями в области дорожного движения ознакомлен</w:t>
            </w:r>
          </w:p>
        </w:tc>
      </w:tr>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r w:rsidRPr="00F376CA">
              <w:rPr>
                <w:rFonts w:ascii="Arial" w:hAnsi="Arial" w:cs="Arial"/>
              </w:rPr>
              <w:t>Водитель транспортного средства</w:t>
            </w:r>
          </w:p>
        </w:tc>
        <w:tc>
          <w:tcPr>
            <w:tcW w:w="6416" w:type="dxa"/>
            <w:tcBorders>
              <w:top w:val="single" w:sz="4" w:space="0" w:color="auto"/>
              <w:left w:val="single" w:sz="4" w:space="0" w:color="auto"/>
              <w:bottom w:val="nil"/>
            </w:tcBorders>
          </w:tcPr>
          <w:p w:rsidR="00F376CA" w:rsidRPr="00F376CA" w:rsidRDefault="00F376CA" w:rsidP="00F376CA">
            <w:pPr>
              <w:pStyle w:val="a4"/>
              <w:rPr>
                <w:rFonts w:ascii="Arial" w:hAnsi="Arial" w:cs="Arial"/>
              </w:rPr>
            </w:pPr>
          </w:p>
        </w:tc>
      </w:tr>
      <w:tr w:rsidR="00F376CA" w:rsidRPr="00F376CA" w:rsidTr="00F376CA">
        <w:tc>
          <w:tcPr>
            <w:tcW w:w="2940" w:type="dxa"/>
            <w:tcBorders>
              <w:top w:val="single" w:sz="4" w:space="0" w:color="auto"/>
              <w:bottom w:val="nil"/>
              <w:right w:val="nil"/>
            </w:tcBorders>
          </w:tcPr>
          <w:p w:rsidR="00F376CA" w:rsidRPr="00F376CA" w:rsidRDefault="00F376CA" w:rsidP="00F376CA">
            <w:pPr>
              <w:pStyle w:val="a4"/>
              <w:rPr>
                <w:rFonts w:ascii="Arial" w:hAnsi="Arial" w:cs="Arial"/>
              </w:rPr>
            </w:pPr>
          </w:p>
        </w:tc>
        <w:tc>
          <w:tcPr>
            <w:tcW w:w="6416" w:type="dxa"/>
            <w:tcBorders>
              <w:top w:val="single" w:sz="4" w:space="0" w:color="auto"/>
              <w:left w:val="single" w:sz="4" w:space="0" w:color="auto"/>
              <w:bottom w:val="nil"/>
            </w:tcBorders>
          </w:tcPr>
          <w:p w:rsidR="00F376CA" w:rsidRPr="00F376CA" w:rsidRDefault="00F376CA" w:rsidP="00F376CA">
            <w:pPr>
              <w:pStyle w:val="a4"/>
              <w:jc w:val="center"/>
              <w:rPr>
                <w:rFonts w:ascii="Arial" w:hAnsi="Arial" w:cs="Arial"/>
              </w:rPr>
            </w:pPr>
            <w:r w:rsidRPr="00F376CA">
              <w:rPr>
                <w:rFonts w:ascii="Arial" w:hAnsi="Arial" w:cs="Arial"/>
              </w:rPr>
              <w:t>(фамилия, имя, отчество (при наличии), подпись)</w:t>
            </w:r>
          </w:p>
        </w:tc>
      </w:tr>
      <w:tr w:rsidR="00F376CA" w:rsidRPr="00F376CA" w:rsidTr="00F376CA">
        <w:tc>
          <w:tcPr>
            <w:tcW w:w="9356" w:type="dxa"/>
            <w:gridSpan w:val="2"/>
            <w:tcBorders>
              <w:top w:val="single" w:sz="4" w:space="0" w:color="auto"/>
              <w:bottom w:val="nil"/>
            </w:tcBorders>
          </w:tcPr>
          <w:p w:rsidR="00F376CA" w:rsidRPr="00F376CA" w:rsidRDefault="00F376CA" w:rsidP="00F376CA">
            <w:pPr>
              <w:pStyle w:val="a4"/>
              <w:rPr>
                <w:rFonts w:ascii="Arial" w:hAnsi="Arial" w:cs="Arial"/>
              </w:rPr>
            </w:pPr>
            <w:r w:rsidRPr="00F376CA">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376CA" w:rsidTr="00F376CA">
        <w:tc>
          <w:tcPr>
            <w:tcW w:w="9356" w:type="dxa"/>
            <w:gridSpan w:val="2"/>
            <w:tcBorders>
              <w:top w:val="single" w:sz="4" w:space="0" w:color="auto"/>
              <w:bottom w:val="nil"/>
            </w:tcBorders>
          </w:tcPr>
          <w:p w:rsidR="00F376CA" w:rsidRDefault="00F376CA" w:rsidP="00F376CA">
            <w:pPr>
              <w:pStyle w:val="a4"/>
            </w:pPr>
          </w:p>
        </w:tc>
      </w:tr>
      <w:tr w:rsidR="00F376CA" w:rsidTr="00F376CA">
        <w:tc>
          <w:tcPr>
            <w:tcW w:w="9356" w:type="dxa"/>
            <w:gridSpan w:val="2"/>
            <w:tcBorders>
              <w:top w:val="single" w:sz="4" w:space="0" w:color="auto"/>
              <w:bottom w:val="single" w:sz="4" w:space="0" w:color="auto"/>
            </w:tcBorders>
          </w:tcPr>
          <w:p w:rsidR="00F376CA" w:rsidRDefault="00F376CA" w:rsidP="00F376CA">
            <w:pPr>
              <w:pStyle w:val="a4"/>
            </w:pPr>
          </w:p>
        </w:tc>
      </w:tr>
    </w:tbl>
    <w:p w:rsidR="00F376CA" w:rsidRDefault="00F376CA" w:rsidP="00F376CA">
      <w:pPr>
        <w:tabs>
          <w:tab w:val="left" w:pos="1134"/>
        </w:tabs>
        <w:ind w:firstLine="567"/>
        <w:jc w:val="right"/>
        <w:rPr>
          <w:rFonts w:ascii="Times New Roman" w:eastAsia="Times New Roman" w:hAnsi="Times New Roman" w:cs="Times New Roman"/>
          <w:sz w:val="28"/>
          <w:szCs w:val="28"/>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p>
    <w:p w:rsidR="00C37C83" w:rsidRPr="00C37C83" w:rsidRDefault="00C37C83" w:rsidP="00C37C83">
      <w:pPr>
        <w:ind w:left="-426"/>
        <w:rPr>
          <w:rFonts w:ascii="Arial" w:hAnsi="Arial" w:cs="Arial"/>
          <w:sz w:val="24"/>
          <w:szCs w:val="24"/>
        </w:rPr>
      </w:pPr>
      <w:r w:rsidRPr="00C37C83">
        <w:rPr>
          <w:rFonts w:ascii="Arial" w:hAnsi="Arial" w:cs="Arial"/>
          <w:sz w:val="24"/>
          <w:szCs w:val="24"/>
        </w:rPr>
        <w:t> </w:t>
      </w: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F376CA" w:rsidRDefault="00F376CA" w:rsidP="00C37C83">
      <w:pPr>
        <w:ind w:left="-426"/>
        <w:rPr>
          <w:rFonts w:ascii="Arial" w:hAnsi="Arial" w:cs="Arial"/>
          <w:sz w:val="24"/>
          <w:szCs w:val="24"/>
        </w:rPr>
      </w:pPr>
    </w:p>
    <w:p w:rsidR="00C37C83" w:rsidRPr="00C37C83" w:rsidRDefault="00C37C83" w:rsidP="00F376CA">
      <w:pPr>
        <w:ind w:left="-426"/>
        <w:jc w:val="right"/>
        <w:rPr>
          <w:rFonts w:ascii="Arial" w:hAnsi="Arial" w:cs="Arial"/>
          <w:sz w:val="24"/>
          <w:szCs w:val="24"/>
        </w:rPr>
      </w:pPr>
      <w:r w:rsidRPr="00C37C83">
        <w:rPr>
          <w:rFonts w:ascii="Arial" w:hAnsi="Arial" w:cs="Arial"/>
          <w:sz w:val="24"/>
          <w:szCs w:val="24"/>
        </w:rPr>
        <w:lastRenderedPageBreak/>
        <w:t xml:space="preserve">Приложение № 2 </w:t>
      </w:r>
    </w:p>
    <w:p w:rsidR="00C37C83" w:rsidRPr="00C37C83" w:rsidRDefault="00F376CA" w:rsidP="00F376CA">
      <w:pPr>
        <w:ind w:left="-426"/>
        <w:jc w:val="right"/>
        <w:rPr>
          <w:rFonts w:ascii="Arial" w:hAnsi="Arial" w:cs="Arial"/>
          <w:sz w:val="24"/>
          <w:szCs w:val="24"/>
        </w:rPr>
      </w:pPr>
      <w:r>
        <w:rPr>
          <w:rFonts w:ascii="Arial" w:hAnsi="Arial" w:cs="Arial"/>
          <w:sz w:val="24"/>
          <w:szCs w:val="24"/>
        </w:rPr>
        <w:t xml:space="preserve">к Административному регламенту </w:t>
      </w:r>
    </w:p>
    <w:p w:rsidR="00C37C83" w:rsidRPr="00C37C83" w:rsidRDefault="00C37C83" w:rsidP="00F376CA">
      <w:pPr>
        <w:ind w:left="-426"/>
        <w:jc w:val="right"/>
        <w:rPr>
          <w:rFonts w:ascii="Arial" w:hAnsi="Arial" w:cs="Arial"/>
          <w:sz w:val="24"/>
          <w:szCs w:val="24"/>
        </w:rPr>
      </w:pPr>
    </w:p>
    <w:p w:rsidR="00C37C83" w:rsidRPr="00C37C83" w:rsidRDefault="00C37C83" w:rsidP="00F376CA">
      <w:pPr>
        <w:ind w:left="-426"/>
        <w:jc w:val="right"/>
        <w:rPr>
          <w:rFonts w:ascii="Arial" w:hAnsi="Arial" w:cs="Arial"/>
          <w:sz w:val="24"/>
          <w:szCs w:val="24"/>
        </w:rPr>
      </w:pPr>
      <w:r w:rsidRPr="00C37C83">
        <w:rPr>
          <w:rFonts w:ascii="Arial" w:hAnsi="Arial" w:cs="Arial"/>
          <w:sz w:val="24"/>
          <w:szCs w:val="24"/>
        </w:rPr>
        <w:t>Рекомендуемый образец</w:t>
      </w:r>
    </w:p>
    <w:p w:rsidR="00C37C83" w:rsidRPr="00C37C83" w:rsidRDefault="00C37C83" w:rsidP="00C37C83">
      <w:pPr>
        <w:ind w:left="-426"/>
        <w:rPr>
          <w:rFonts w:ascii="Arial" w:hAnsi="Arial" w:cs="Arial"/>
          <w:sz w:val="24"/>
          <w:szCs w:val="24"/>
        </w:rPr>
      </w:pPr>
    </w:p>
    <w:p w:rsidR="00C37C83" w:rsidRPr="00F376CA" w:rsidRDefault="00C37C83" w:rsidP="00F376CA">
      <w:pPr>
        <w:ind w:left="-426"/>
        <w:jc w:val="center"/>
        <w:rPr>
          <w:rFonts w:ascii="Arial" w:hAnsi="Arial" w:cs="Arial"/>
          <w:b/>
          <w:sz w:val="24"/>
          <w:szCs w:val="24"/>
        </w:rPr>
      </w:pPr>
      <w:r w:rsidRPr="00F376CA">
        <w:rPr>
          <w:rFonts w:ascii="Arial" w:hAnsi="Arial" w:cs="Arial"/>
          <w:b/>
          <w:sz w:val="24"/>
          <w:szCs w:val="24"/>
        </w:rPr>
        <w:t>СХЕМА</w:t>
      </w:r>
    </w:p>
    <w:p w:rsidR="00C37C83" w:rsidRPr="00F376CA" w:rsidRDefault="00C37C83" w:rsidP="00F376CA">
      <w:pPr>
        <w:ind w:left="-426"/>
        <w:jc w:val="center"/>
        <w:rPr>
          <w:rFonts w:ascii="Arial" w:hAnsi="Arial" w:cs="Arial"/>
          <w:b/>
          <w:sz w:val="24"/>
          <w:szCs w:val="24"/>
        </w:rPr>
      </w:pPr>
      <w:r w:rsidRPr="00F376CA">
        <w:rPr>
          <w:rFonts w:ascii="Arial" w:hAnsi="Arial" w:cs="Arial"/>
          <w:b/>
          <w:sz w:val="24"/>
          <w:szCs w:val="24"/>
        </w:rPr>
        <w:t>тяжеловесного и (или) крупногабаритного транспортного средства (автопоезда)</w:t>
      </w:r>
    </w:p>
    <w:p w:rsidR="00C37C83" w:rsidRPr="00C37C83" w:rsidRDefault="00C37C83" w:rsidP="00C37C83">
      <w:pPr>
        <w:ind w:left="-426"/>
        <w:rPr>
          <w:rFonts w:ascii="Arial" w:hAnsi="Arial" w:cs="Arial"/>
          <w:sz w:val="24"/>
          <w:szCs w:val="24"/>
        </w:rPr>
      </w:pPr>
    </w:p>
    <w:p w:rsidR="00C37C83" w:rsidRDefault="00C37C83" w:rsidP="00C37C83">
      <w:pPr>
        <w:ind w:left="-426"/>
        <w:rPr>
          <w:rFonts w:ascii="Arial" w:hAnsi="Arial" w:cs="Arial"/>
          <w:sz w:val="24"/>
          <w:szCs w:val="24"/>
        </w:rPr>
      </w:pPr>
      <w:r w:rsidRPr="00C37C83">
        <w:rPr>
          <w:rFonts w:ascii="Arial" w:hAnsi="Arial" w:cs="Arial"/>
          <w:sz w:val="24"/>
          <w:szCs w:val="24"/>
        </w:rPr>
        <w:t>Вид сбоку:</w:t>
      </w:r>
    </w:p>
    <w:p w:rsidR="00C37C83" w:rsidRPr="00C37C83" w:rsidRDefault="00F376CA" w:rsidP="00F376CA">
      <w:pPr>
        <w:ind w:left="-426"/>
        <w:rPr>
          <w:rFonts w:ascii="Arial" w:hAnsi="Arial" w:cs="Arial"/>
          <w:sz w:val="24"/>
          <w:szCs w:val="24"/>
        </w:rPr>
      </w:pPr>
      <w:r w:rsidRPr="00F376CA">
        <w:rPr>
          <w:rFonts w:ascii="Calibri" w:eastAsia="Times New Roman" w:hAnsi="Calibri" w:cs="Times New Roman"/>
          <w:noProof/>
          <w:lang w:eastAsia="ru-RU"/>
        </w:rPr>
        <w:drawing>
          <wp:inline distT="0" distB="0" distL="0" distR="0" wp14:anchorId="0043DB94" wp14:editId="464B7436">
            <wp:extent cx="5638800" cy="3132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6627" cy="3131258"/>
                    </a:xfrm>
                    <a:prstGeom prst="rect">
                      <a:avLst/>
                    </a:prstGeom>
                    <a:noFill/>
                    <a:ln>
                      <a:noFill/>
                    </a:ln>
                  </pic:spPr>
                </pic:pic>
              </a:graphicData>
            </a:graphic>
          </wp:inline>
        </w:drawing>
      </w:r>
    </w:p>
    <w:p w:rsidR="00C37C83" w:rsidRDefault="00C37C83" w:rsidP="00C37C83">
      <w:pPr>
        <w:ind w:left="-426"/>
        <w:rPr>
          <w:rFonts w:ascii="Arial" w:hAnsi="Arial" w:cs="Arial"/>
          <w:sz w:val="24"/>
          <w:szCs w:val="24"/>
        </w:rPr>
      </w:pPr>
      <w:r w:rsidRPr="00C37C83">
        <w:rPr>
          <w:rFonts w:ascii="Arial" w:hAnsi="Arial" w:cs="Arial"/>
          <w:sz w:val="24"/>
          <w:szCs w:val="24"/>
        </w:rPr>
        <w:t>Вид сзади:</w:t>
      </w:r>
    </w:p>
    <w:p w:rsidR="00F376CA" w:rsidRPr="00C37C83" w:rsidRDefault="00F376CA" w:rsidP="00C37C83">
      <w:pPr>
        <w:ind w:left="-426"/>
        <w:rPr>
          <w:rFonts w:ascii="Arial" w:hAnsi="Arial" w:cs="Arial"/>
          <w:sz w:val="24"/>
          <w:szCs w:val="24"/>
        </w:rPr>
      </w:pPr>
      <w:r>
        <w:rPr>
          <w:rFonts w:ascii="Arial" w:hAnsi="Arial" w:cs="Arial"/>
          <w:noProof/>
          <w:sz w:val="24"/>
          <w:szCs w:val="24"/>
          <w:lang w:eastAsia="ru-RU"/>
        </w:rPr>
        <w:drawing>
          <wp:inline distT="0" distB="0" distL="0" distR="0" wp14:anchorId="31A0FD9C">
            <wp:extent cx="3476625" cy="3698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684" cy="3706626"/>
                    </a:xfrm>
                    <a:prstGeom prst="rect">
                      <a:avLst/>
                    </a:prstGeom>
                    <a:noFill/>
                  </pic:spPr>
                </pic:pic>
              </a:graphicData>
            </a:graphic>
          </wp:inline>
        </w:drawing>
      </w:r>
    </w:p>
    <w:p w:rsidR="00C37C83" w:rsidRPr="00C37C83" w:rsidRDefault="00F376CA" w:rsidP="00F376CA">
      <w:pPr>
        <w:ind w:left="-426"/>
        <w:rPr>
          <w:rFonts w:ascii="Arial" w:hAnsi="Arial" w:cs="Arial"/>
          <w:sz w:val="24"/>
          <w:szCs w:val="24"/>
        </w:rPr>
      </w:pPr>
      <w:r>
        <w:rPr>
          <w:rFonts w:ascii="Arial" w:hAnsi="Arial" w:cs="Arial"/>
          <w:sz w:val="24"/>
          <w:szCs w:val="24"/>
        </w:rPr>
        <w:t xml:space="preserve"> </w:t>
      </w:r>
      <w:r w:rsidR="00C37C83" w:rsidRPr="00C37C83">
        <w:rPr>
          <w:rFonts w:ascii="Arial" w:hAnsi="Arial" w:cs="Arial"/>
          <w:sz w:val="24"/>
          <w:szCs w:val="24"/>
        </w:rPr>
        <w:t>______________________________     _____________________________________</w:t>
      </w:r>
    </w:p>
    <w:p w:rsidR="00C37C83" w:rsidRPr="00C37C83" w:rsidRDefault="00C37C83" w:rsidP="00C37C83">
      <w:pPr>
        <w:ind w:left="-426"/>
        <w:rPr>
          <w:rFonts w:ascii="Arial" w:hAnsi="Arial" w:cs="Arial"/>
          <w:sz w:val="24"/>
          <w:szCs w:val="24"/>
        </w:rPr>
      </w:pPr>
      <w:r w:rsidRPr="00C37C83">
        <w:rPr>
          <w:rFonts w:ascii="Arial" w:hAnsi="Arial" w:cs="Arial"/>
          <w:sz w:val="24"/>
          <w:szCs w:val="24"/>
        </w:rPr>
        <w:t>(должность, Ф.И.О. заявителя)                                         (подпись заявителя)</w:t>
      </w:r>
    </w:p>
    <w:p w:rsidR="00F376CA" w:rsidRDefault="00C37C83" w:rsidP="00F376CA">
      <w:pPr>
        <w:ind w:left="-426"/>
        <w:rPr>
          <w:rFonts w:ascii="Arial" w:hAnsi="Arial" w:cs="Arial"/>
          <w:sz w:val="24"/>
          <w:szCs w:val="24"/>
        </w:rPr>
        <w:sectPr w:rsidR="00F376CA">
          <w:pgSz w:w="11906" w:h="16838"/>
          <w:pgMar w:top="1134" w:right="850" w:bottom="1134" w:left="1701" w:header="708" w:footer="708" w:gutter="0"/>
          <w:cols w:space="708"/>
          <w:docGrid w:linePitch="360"/>
        </w:sectPr>
      </w:pPr>
      <w:r w:rsidRPr="00C37C83">
        <w:rPr>
          <w:rFonts w:ascii="Arial" w:hAnsi="Arial" w:cs="Arial"/>
          <w:sz w:val="24"/>
          <w:szCs w:val="24"/>
        </w:rPr>
        <w:t xml:space="preserve">                                                                                               М.П. (при наличии)</w:t>
      </w:r>
    </w:p>
    <w:p w:rsidR="00F376CA" w:rsidRPr="00F376CA" w:rsidRDefault="00F376CA" w:rsidP="00F376CA">
      <w:pPr>
        <w:tabs>
          <w:tab w:val="left" w:pos="1134"/>
        </w:tabs>
        <w:ind w:left="3969"/>
        <w:jc w:val="right"/>
        <w:rPr>
          <w:rFonts w:ascii="Arial" w:eastAsia="Times New Roman" w:hAnsi="Arial" w:cs="Arial"/>
          <w:sz w:val="28"/>
          <w:szCs w:val="28"/>
        </w:rPr>
      </w:pPr>
      <w:r w:rsidRPr="00F376CA">
        <w:rPr>
          <w:rFonts w:ascii="Arial" w:eastAsia="Times New Roman" w:hAnsi="Arial" w:cs="Arial"/>
          <w:sz w:val="28"/>
          <w:szCs w:val="28"/>
        </w:rPr>
        <w:lastRenderedPageBreak/>
        <w:t xml:space="preserve">Приложение № 3 </w:t>
      </w:r>
    </w:p>
    <w:p w:rsidR="00F376CA" w:rsidRPr="00F376CA" w:rsidRDefault="00F376CA" w:rsidP="00F376CA">
      <w:pPr>
        <w:tabs>
          <w:tab w:val="left" w:pos="1134"/>
        </w:tabs>
        <w:ind w:left="3969"/>
        <w:jc w:val="right"/>
        <w:rPr>
          <w:rFonts w:ascii="Arial" w:eastAsia="PMingLiU" w:hAnsi="Arial" w:cs="Arial"/>
          <w:bCs/>
          <w:sz w:val="28"/>
          <w:szCs w:val="28"/>
        </w:rPr>
      </w:pPr>
      <w:r w:rsidRPr="00F376CA">
        <w:rPr>
          <w:rFonts w:ascii="Arial" w:eastAsia="Times New Roman" w:hAnsi="Arial" w:cs="Arial"/>
          <w:sz w:val="28"/>
          <w:szCs w:val="28"/>
        </w:rPr>
        <w:t xml:space="preserve">к Административному регламенту </w:t>
      </w: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jc w:val="center"/>
        <w:rPr>
          <w:rFonts w:ascii="Arial" w:eastAsia="Times New Roman" w:hAnsi="Arial" w:cs="Arial"/>
          <w:sz w:val="28"/>
          <w:szCs w:val="28"/>
        </w:rPr>
      </w:pPr>
      <w:r w:rsidRPr="00F376CA">
        <w:rPr>
          <w:rFonts w:ascii="Arial" w:eastAsia="Times New Roman" w:hAnsi="Arial" w:cs="Arial"/>
          <w:sz w:val="28"/>
          <w:szCs w:val="28"/>
        </w:rPr>
        <w:t>Исчерпывающий перечень</w:t>
      </w:r>
    </w:p>
    <w:p w:rsidR="00F376CA" w:rsidRPr="00F376CA" w:rsidRDefault="00F376CA" w:rsidP="00F376CA">
      <w:pPr>
        <w:tabs>
          <w:tab w:val="left" w:pos="1134"/>
        </w:tabs>
        <w:jc w:val="center"/>
        <w:rPr>
          <w:rFonts w:ascii="Arial" w:eastAsia="Times New Roman" w:hAnsi="Arial" w:cs="Arial"/>
          <w:sz w:val="28"/>
          <w:szCs w:val="28"/>
        </w:rPr>
      </w:pPr>
      <w:r w:rsidRPr="00F376CA">
        <w:rPr>
          <w:rFonts w:ascii="Arial" w:eastAsia="Times New Roman" w:hAnsi="Arial" w:cs="Arial"/>
          <w:sz w:val="28"/>
          <w:szCs w:val="28"/>
        </w:rPr>
        <w:t xml:space="preserve">документов, необходимых для предоставления муниципальной услуги </w:t>
      </w:r>
    </w:p>
    <w:p w:rsidR="00F376CA" w:rsidRPr="00F376CA" w:rsidRDefault="00F376CA" w:rsidP="00F376CA">
      <w:pPr>
        <w:rPr>
          <w:rFonts w:ascii="Arial" w:hAnsi="Arial" w:cs="Arial"/>
          <w:sz w:val="28"/>
          <w:szCs w:val="28"/>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2500"/>
        <w:gridCol w:w="3068"/>
        <w:gridCol w:w="2268"/>
        <w:gridCol w:w="1933"/>
        <w:gridCol w:w="4638"/>
      </w:tblGrid>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 пп</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Наименование документа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Исчерпывающий перечень документов, необходимых для предоставления муниципальной услуги:</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оригинал;</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копия, заверенная по месту работы;</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нотариально заверенная копия; - копия заверенная собственноручно;</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копия с предоставлением оригинала;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заполненная и подписанная заявителем форма;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рукописное обращение;</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электронная форма;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иные</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Вариант предоставления:</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без возврата;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на все время оказания услуги с возможностью возврата по требованию заявителя;</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на все время оказания услуги с обязательным возвратом;</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Обязательность: - обязателен;</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не обязателен;</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документ обязателен, если...</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center"/>
              <w:rPr>
                <w:rFonts w:ascii="Arial" w:hAnsi="Arial" w:cs="Arial"/>
                <w:sz w:val="24"/>
                <w:szCs w:val="24"/>
              </w:rPr>
            </w:pPr>
            <w:r w:rsidRPr="00F376CA">
              <w:rPr>
                <w:rFonts w:ascii="Arial" w:hAnsi="Arial" w:cs="Arial"/>
                <w:sz w:val="24"/>
                <w:szCs w:val="24"/>
              </w:rPr>
              <w:t>Примечание: (особенности предоставления документа, количество экземпляров и т.д.)</w:t>
            </w:r>
          </w:p>
        </w:tc>
      </w:tr>
      <w:tr w:rsidR="00F376CA" w:rsidRPr="00F376CA"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 xml:space="preserve">Документы, предоставляемые при первоначальном обращении в целях получения специального разрешения </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Заявление о предоставлении муниципальной услуги</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Заполненная и подписанная заявителем форма, а также заверенная печатью (при </w:t>
            </w:r>
            <w:r w:rsidRPr="00F376CA">
              <w:rPr>
                <w:rFonts w:ascii="Arial" w:hAnsi="Arial" w:cs="Arial"/>
                <w:sz w:val="24"/>
                <w:szCs w:val="24"/>
              </w:rPr>
              <w:lastRenderedPageBreak/>
              <w:t>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3</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A484A" w:rsidP="00F376CA">
            <w:pPr>
              <w:tabs>
                <w:tab w:val="left" w:pos="0"/>
              </w:tabs>
              <w:ind w:right="-5"/>
              <w:rPr>
                <w:rFonts w:ascii="Arial" w:hAnsi="Arial" w:cs="Arial"/>
                <w:sz w:val="24"/>
                <w:szCs w:val="24"/>
              </w:rPr>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F376CA" w:rsidRPr="00F376CA">
                <w:rPr>
                  <w:rStyle w:val="a7"/>
                  <w:rFonts w:ascii="Arial" w:hAnsi="Arial" w:cs="Arial"/>
                  <w:sz w:val="24"/>
                  <w:szCs w:val="24"/>
                </w:rPr>
                <w:t>Схема</w:t>
              </w:r>
            </w:hyperlink>
            <w:r w:rsidR="00F376CA" w:rsidRPr="00F376CA">
              <w:rPr>
                <w:rFonts w:ascii="Arial" w:hAnsi="Arial" w:cs="Arial"/>
                <w:sz w:val="24"/>
                <w:szCs w:val="24"/>
              </w:rPr>
              <w:t xml:space="preserve"> тяжеловесного и (или) крупногабаритного транспортного средства (автопоезда) с изображением размещения груза (при наличии груза)</w:t>
            </w:r>
          </w:p>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согласно образцу, предусмотренному </w:t>
            </w:r>
            <w:r w:rsidRPr="00F376CA">
              <w:rPr>
                <w:rFonts w:ascii="Arial" w:hAnsi="Arial" w:cs="Arial"/>
                <w:sz w:val="24"/>
                <w:szCs w:val="24"/>
              </w:rPr>
              <w:lastRenderedPageBreak/>
              <w:t>приложения № 2 к настоящему Административному регламенту</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оригинала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4</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Сведения о технических требованиях к перевозке заявленного груза в транспортном положении (в случае перевозки груза)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5</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удостоверяющий личность заявителя (представителя заявителя) (для физического лица, индивидуального предпринимателя)</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6</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удостоверяющий личность представителя юридического лица, Устав юридического лица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7</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Документ, подтверждающий полномочия представителя владельца транспортного </w:t>
            </w:r>
            <w:r w:rsidRPr="00F376CA">
              <w:rPr>
                <w:rFonts w:ascii="Arial" w:hAnsi="Arial" w:cs="Arial"/>
                <w:sz w:val="24"/>
                <w:szCs w:val="24"/>
              </w:rPr>
              <w:lastRenderedPageBreak/>
              <w:t>средства</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8</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Выписка из Единого государственного реестра юридических лиц</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случае обращения заявителя - юридического лица</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9</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Выписка из Единого государственного реестра индивидуальных предпринимателей</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случае обращения заявителя - индивидуального предпринимателя</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10</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Ранее выданное специальное разрешение, срок действия которого на момент подачи заявления не истек</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F376CA" w:rsidRPr="00F376CA" w:rsidTr="00F376CA">
        <w:tc>
          <w:tcPr>
            <w:tcW w:w="397"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11</w:t>
            </w:r>
          </w:p>
        </w:tc>
        <w:tc>
          <w:tcPr>
            <w:tcW w:w="2500"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Платежный документ, подтверждающий уплату государственной пошлины за выдачу специального разрешения</w:t>
            </w:r>
          </w:p>
        </w:tc>
        <w:tc>
          <w:tcPr>
            <w:tcW w:w="306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Обязателен</w:t>
            </w:r>
          </w:p>
        </w:tc>
        <w:tc>
          <w:tcPr>
            <w:tcW w:w="4638" w:type="dxa"/>
            <w:tcBorders>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F376CA" w:rsidRPr="00F376CA"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t>Документы, предоставляемые при обращении в Уполномоченный орган в целях получения результата предоставления муниципальной услуги</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1</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Документ, подтверждающий </w:t>
            </w:r>
            <w:r w:rsidRPr="00F376CA">
              <w:rPr>
                <w:rFonts w:ascii="Arial" w:hAnsi="Arial" w:cs="Arial"/>
                <w:sz w:val="24"/>
                <w:szCs w:val="24"/>
              </w:rPr>
              <w:lastRenderedPageBreak/>
              <w:t>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 xml:space="preserve">Копия платежных документов, </w:t>
            </w:r>
            <w:r w:rsidRPr="00F376CA">
              <w:rPr>
                <w:rFonts w:ascii="Arial" w:hAnsi="Arial" w:cs="Arial"/>
                <w:sz w:val="24"/>
                <w:szCs w:val="24"/>
              </w:rPr>
              <w:lastRenderedPageBreak/>
              <w:t>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 xml:space="preserve">Предоставляется в случаях, предусмотренных действующим </w:t>
            </w:r>
            <w:r w:rsidRPr="00F376CA">
              <w:rPr>
                <w:rFonts w:ascii="Arial" w:hAnsi="Arial" w:cs="Arial"/>
                <w:sz w:val="24"/>
                <w:szCs w:val="24"/>
              </w:rPr>
              <w:lastRenderedPageBreak/>
              <w:t>законодательством Российской Федерации и муниципальными правовыми актами</w:t>
            </w:r>
          </w:p>
        </w:tc>
      </w:tr>
      <w:tr w:rsidR="00F376CA" w:rsidRPr="00F376CA" w:rsidTr="00F376CA">
        <w:tc>
          <w:tcPr>
            <w:tcW w:w="397"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jc w:val="both"/>
              <w:rPr>
                <w:rFonts w:ascii="Arial" w:hAnsi="Arial" w:cs="Arial"/>
                <w:sz w:val="24"/>
                <w:szCs w:val="24"/>
              </w:rPr>
            </w:pPr>
            <w:r w:rsidRPr="00F376CA">
              <w:rPr>
                <w:rFonts w:ascii="Arial" w:hAnsi="Arial" w:cs="Arial"/>
                <w:sz w:val="24"/>
                <w:szCs w:val="24"/>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0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376CA" w:rsidRDefault="00F376CA" w:rsidP="00F376CA">
            <w:pPr>
              <w:tabs>
                <w:tab w:val="left" w:pos="0"/>
              </w:tabs>
              <w:ind w:right="-5"/>
              <w:rPr>
                <w:rFonts w:ascii="Arial" w:hAnsi="Arial" w:cs="Arial"/>
                <w:sz w:val="24"/>
                <w:szCs w:val="24"/>
              </w:rPr>
            </w:pPr>
            <w:r w:rsidRPr="00F376CA">
              <w:rPr>
                <w:rFonts w:ascii="Arial" w:hAnsi="Arial" w:cs="Arial"/>
                <w:sz w:val="24"/>
                <w:szCs w:val="24"/>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F376CA" w:rsidRPr="00F376CA" w:rsidRDefault="00F376CA" w:rsidP="00F376CA">
      <w:pPr>
        <w:rPr>
          <w:rFonts w:ascii="Arial" w:hAnsi="Arial" w:cs="Arial"/>
          <w:sz w:val="28"/>
          <w:szCs w:val="28"/>
        </w:rPr>
      </w:pPr>
    </w:p>
    <w:p w:rsidR="00F376CA" w:rsidRDefault="00F376CA" w:rsidP="00F376CA">
      <w:pPr>
        <w:rPr>
          <w:rFonts w:ascii="Times New Roman" w:hAnsi="Times New Roman" w:cs="Times New Roman"/>
          <w:sz w:val="28"/>
          <w:szCs w:val="28"/>
        </w:rPr>
      </w:pPr>
    </w:p>
    <w:p w:rsidR="00F376CA" w:rsidRPr="00F376CA" w:rsidRDefault="00F376CA" w:rsidP="00F376CA">
      <w:pPr>
        <w:jc w:val="right"/>
        <w:rPr>
          <w:rFonts w:ascii="Arial" w:hAnsi="Arial" w:cs="Arial"/>
          <w:sz w:val="28"/>
          <w:szCs w:val="28"/>
        </w:rPr>
      </w:pPr>
      <w:r w:rsidRPr="00F376CA">
        <w:rPr>
          <w:rFonts w:ascii="Arial" w:eastAsia="Times New Roman" w:hAnsi="Arial" w:cs="Arial"/>
          <w:sz w:val="28"/>
          <w:szCs w:val="28"/>
        </w:rPr>
        <w:t xml:space="preserve">Приложение № 4 </w:t>
      </w:r>
    </w:p>
    <w:p w:rsidR="00F376CA" w:rsidRPr="00F376CA" w:rsidRDefault="00F376CA" w:rsidP="00F376CA">
      <w:pPr>
        <w:tabs>
          <w:tab w:val="left" w:pos="1134"/>
        </w:tabs>
        <w:ind w:left="3969"/>
        <w:jc w:val="right"/>
        <w:rPr>
          <w:rFonts w:ascii="Arial" w:eastAsia="PMingLiU" w:hAnsi="Arial" w:cs="Arial"/>
          <w:bCs/>
          <w:sz w:val="28"/>
          <w:szCs w:val="28"/>
        </w:rPr>
      </w:pPr>
      <w:r w:rsidRPr="00F376CA">
        <w:rPr>
          <w:rFonts w:ascii="Arial" w:eastAsia="Times New Roman" w:hAnsi="Arial" w:cs="Arial"/>
          <w:sz w:val="28"/>
          <w:szCs w:val="28"/>
        </w:rPr>
        <w:t xml:space="preserve">к Административному регламенту </w:t>
      </w: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tabs>
          <w:tab w:val="left" w:pos="1134"/>
        </w:tabs>
        <w:ind w:firstLine="567"/>
        <w:jc w:val="right"/>
        <w:rPr>
          <w:rFonts w:ascii="Arial" w:eastAsia="Times New Roman" w:hAnsi="Arial" w:cs="Arial"/>
          <w:sz w:val="28"/>
          <w:szCs w:val="28"/>
        </w:rPr>
      </w:pPr>
    </w:p>
    <w:p w:rsidR="00F376CA" w:rsidRPr="00F376CA" w:rsidRDefault="00F376CA" w:rsidP="00F376CA">
      <w:pPr>
        <w:ind w:left="925" w:right="663"/>
        <w:jc w:val="center"/>
        <w:rPr>
          <w:rFonts w:ascii="Arial" w:hAnsi="Arial" w:cs="Arial"/>
          <w:spacing w:val="-2"/>
          <w:sz w:val="28"/>
          <w:szCs w:val="28"/>
        </w:rPr>
      </w:pPr>
      <w:r w:rsidRPr="00F376CA">
        <w:rPr>
          <w:rFonts w:ascii="Arial" w:hAnsi="Arial" w:cs="Arial"/>
          <w:sz w:val="28"/>
          <w:szCs w:val="28"/>
        </w:rPr>
        <w:t>Состав,</w:t>
      </w:r>
      <w:r w:rsidRPr="00F376CA">
        <w:rPr>
          <w:rFonts w:ascii="Arial" w:hAnsi="Arial" w:cs="Arial"/>
          <w:spacing w:val="-6"/>
          <w:sz w:val="28"/>
          <w:szCs w:val="28"/>
        </w:rPr>
        <w:t xml:space="preserve"> </w:t>
      </w:r>
      <w:r w:rsidRPr="00F376CA">
        <w:rPr>
          <w:rFonts w:ascii="Arial" w:hAnsi="Arial" w:cs="Arial"/>
          <w:sz w:val="28"/>
          <w:szCs w:val="28"/>
        </w:rPr>
        <w:t>последовательность</w:t>
      </w:r>
      <w:r w:rsidRPr="00F376CA">
        <w:rPr>
          <w:rFonts w:ascii="Arial" w:hAnsi="Arial" w:cs="Arial"/>
          <w:spacing w:val="-4"/>
          <w:sz w:val="28"/>
          <w:szCs w:val="28"/>
        </w:rPr>
        <w:t xml:space="preserve"> </w:t>
      </w:r>
      <w:r w:rsidRPr="00F376CA">
        <w:rPr>
          <w:rFonts w:ascii="Arial" w:hAnsi="Arial" w:cs="Arial"/>
          <w:sz w:val="28"/>
          <w:szCs w:val="28"/>
        </w:rPr>
        <w:t>и</w:t>
      </w:r>
      <w:r w:rsidRPr="00F376CA">
        <w:rPr>
          <w:rFonts w:ascii="Arial" w:hAnsi="Arial" w:cs="Arial"/>
          <w:spacing w:val="-4"/>
          <w:sz w:val="28"/>
          <w:szCs w:val="28"/>
        </w:rPr>
        <w:t xml:space="preserve"> </w:t>
      </w:r>
      <w:r w:rsidRPr="00F376CA">
        <w:rPr>
          <w:rFonts w:ascii="Arial" w:hAnsi="Arial" w:cs="Arial"/>
          <w:sz w:val="28"/>
          <w:szCs w:val="28"/>
        </w:rPr>
        <w:t>сроки</w:t>
      </w:r>
      <w:r w:rsidRPr="00F376CA">
        <w:rPr>
          <w:rFonts w:ascii="Arial" w:hAnsi="Arial" w:cs="Arial"/>
          <w:spacing w:val="-3"/>
          <w:sz w:val="28"/>
          <w:szCs w:val="28"/>
        </w:rPr>
        <w:t xml:space="preserve"> </w:t>
      </w:r>
      <w:r w:rsidRPr="00F376CA">
        <w:rPr>
          <w:rFonts w:ascii="Arial" w:hAnsi="Arial" w:cs="Arial"/>
          <w:sz w:val="28"/>
          <w:szCs w:val="28"/>
        </w:rPr>
        <w:t>выполнения</w:t>
      </w:r>
      <w:r w:rsidRPr="00F376CA">
        <w:rPr>
          <w:rFonts w:ascii="Arial" w:hAnsi="Arial" w:cs="Arial"/>
          <w:spacing w:val="-4"/>
          <w:sz w:val="28"/>
          <w:szCs w:val="28"/>
        </w:rPr>
        <w:t xml:space="preserve"> </w:t>
      </w:r>
      <w:r w:rsidRPr="00F376CA">
        <w:rPr>
          <w:rFonts w:ascii="Arial" w:hAnsi="Arial" w:cs="Arial"/>
          <w:sz w:val="28"/>
          <w:szCs w:val="28"/>
        </w:rPr>
        <w:t>административных</w:t>
      </w:r>
      <w:r w:rsidRPr="00F376CA">
        <w:rPr>
          <w:rFonts w:ascii="Arial" w:hAnsi="Arial" w:cs="Arial"/>
          <w:spacing w:val="-4"/>
          <w:sz w:val="28"/>
          <w:szCs w:val="28"/>
        </w:rPr>
        <w:t xml:space="preserve"> </w:t>
      </w:r>
      <w:r w:rsidRPr="00F376CA">
        <w:rPr>
          <w:rFonts w:ascii="Arial" w:hAnsi="Arial" w:cs="Arial"/>
          <w:sz w:val="28"/>
          <w:szCs w:val="28"/>
        </w:rPr>
        <w:t>процедур</w:t>
      </w:r>
      <w:r w:rsidRPr="00F376CA">
        <w:rPr>
          <w:rFonts w:ascii="Arial" w:hAnsi="Arial" w:cs="Arial"/>
          <w:spacing w:val="-3"/>
          <w:sz w:val="28"/>
          <w:szCs w:val="28"/>
        </w:rPr>
        <w:t xml:space="preserve"> </w:t>
      </w:r>
      <w:r w:rsidRPr="00F376CA">
        <w:rPr>
          <w:rFonts w:ascii="Arial" w:hAnsi="Arial" w:cs="Arial"/>
          <w:sz w:val="28"/>
          <w:szCs w:val="28"/>
        </w:rPr>
        <w:t>(действий)</w:t>
      </w:r>
      <w:r w:rsidRPr="00F376CA">
        <w:rPr>
          <w:rFonts w:ascii="Arial" w:hAnsi="Arial" w:cs="Arial"/>
          <w:spacing w:val="-4"/>
          <w:sz w:val="28"/>
          <w:szCs w:val="28"/>
        </w:rPr>
        <w:t xml:space="preserve"> </w:t>
      </w:r>
      <w:r w:rsidRPr="00F376CA">
        <w:rPr>
          <w:rFonts w:ascii="Arial" w:hAnsi="Arial" w:cs="Arial"/>
          <w:sz w:val="28"/>
          <w:szCs w:val="28"/>
        </w:rPr>
        <w:t>при</w:t>
      </w:r>
      <w:r w:rsidRPr="00F376CA">
        <w:rPr>
          <w:rFonts w:ascii="Arial" w:hAnsi="Arial" w:cs="Arial"/>
          <w:spacing w:val="-4"/>
          <w:sz w:val="28"/>
          <w:szCs w:val="28"/>
        </w:rPr>
        <w:t xml:space="preserve"> </w:t>
      </w:r>
      <w:r w:rsidRPr="00F376CA">
        <w:rPr>
          <w:rFonts w:ascii="Arial" w:hAnsi="Arial" w:cs="Arial"/>
          <w:sz w:val="28"/>
          <w:szCs w:val="28"/>
        </w:rPr>
        <w:t>предоставлении</w:t>
      </w:r>
      <w:r w:rsidRPr="00F376CA">
        <w:rPr>
          <w:rFonts w:ascii="Arial" w:hAnsi="Arial" w:cs="Arial"/>
          <w:spacing w:val="-3"/>
          <w:sz w:val="28"/>
          <w:szCs w:val="28"/>
        </w:rPr>
        <w:t xml:space="preserve"> </w:t>
      </w:r>
      <w:r w:rsidRPr="00F376CA">
        <w:rPr>
          <w:rFonts w:ascii="Arial" w:hAnsi="Arial" w:cs="Arial"/>
          <w:sz w:val="28"/>
          <w:szCs w:val="28"/>
        </w:rPr>
        <w:t>муниципальной</w:t>
      </w:r>
      <w:r w:rsidRPr="00F376CA">
        <w:rPr>
          <w:rFonts w:ascii="Arial" w:hAnsi="Arial" w:cs="Arial"/>
          <w:spacing w:val="-4"/>
          <w:sz w:val="28"/>
          <w:szCs w:val="28"/>
        </w:rPr>
        <w:t xml:space="preserve"> </w:t>
      </w:r>
      <w:r w:rsidRPr="00F376CA">
        <w:rPr>
          <w:rFonts w:ascii="Arial" w:hAnsi="Arial" w:cs="Arial"/>
          <w:spacing w:val="-2"/>
          <w:sz w:val="28"/>
          <w:szCs w:val="28"/>
        </w:rPr>
        <w:t>услуги</w:t>
      </w:r>
    </w:p>
    <w:p w:rsidR="00F376CA" w:rsidRPr="00F376CA" w:rsidRDefault="00F376CA" w:rsidP="00F376CA">
      <w:pPr>
        <w:rPr>
          <w:rFonts w:ascii="Arial" w:hAnsi="Arial" w:cs="Arial"/>
          <w:sz w:val="28"/>
          <w:szCs w:val="28"/>
        </w:rPr>
      </w:pPr>
    </w:p>
    <w:tbl>
      <w:tblPr>
        <w:tblW w:w="15298" w:type="dxa"/>
        <w:tblLayout w:type="fixed"/>
        <w:tblCellMar>
          <w:left w:w="10" w:type="dxa"/>
          <w:right w:w="10" w:type="dxa"/>
        </w:tblCellMar>
        <w:tblLook w:val="0000" w:firstRow="0" w:lastRow="0" w:firstColumn="0" w:lastColumn="0" w:noHBand="0" w:noVBand="0"/>
      </w:tblPr>
      <w:tblGrid>
        <w:gridCol w:w="2218"/>
        <w:gridCol w:w="14"/>
        <w:gridCol w:w="14"/>
        <w:gridCol w:w="3730"/>
        <w:gridCol w:w="130"/>
        <w:gridCol w:w="14"/>
        <w:gridCol w:w="1363"/>
        <w:gridCol w:w="29"/>
        <w:gridCol w:w="11"/>
        <w:gridCol w:w="1717"/>
        <w:gridCol w:w="1690"/>
        <w:gridCol w:w="9"/>
        <w:gridCol w:w="1853"/>
        <w:gridCol w:w="2506"/>
      </w:tblGrid>
      <w:tr w:rsidR="00F376CA" w:rsidRPr="00F376CA" w:rsidTr="00F376CA">
        <w:trPr>
          <w:trHeight w:hRule="exact" w:val="2350"/>
        </w:trPr>
        <w:tc>
          <w:tcPr>
            <w:tcW w:w="224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Основание для начала административной процедуры</w:t>
            </w:r>
          </w:p>
        </w:tc>
        <w:tc>
          <w:tcPr>
            <w:tcW w:w="3874"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200"/>
              <w:jc w:val="center"/>
              <w:rPr>
                <w:rFonts w:ascii="Arial" w:hAnsi="Arial" w:cs="Arial"/>
                <w:sz w:val="24"/>
                <w:szCs w:val="24"/>
              </w:rPr>
            </w:pPr>
            <w:r w:rsidRPr="00F376CA">
              <w:rPr>
                <w:rStyle w:val="9pt"/>
                <w:rFonts w:ascii="Arial" w:hAnsi="Arial" w:cs="Arial"/>
                <w:sz w:val="24"/>
                <w:szCs w:val="24"/>
              </w:rPr>
              <w:t>Содержание административных действий</w:t>
            </w:r>
          </w:p>
        </w:tc>
        <w:tc>
          <w:tcPr>
            <w:tcW w:w="139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Pr>
                <w:rStyle w:val="9pt"/>
                <w:rFonts w:ascii="Arial" w:hAnsi="Arial" w:cs="Arial"/>
                <w:sz w:val="24"/>
                <w:szCs w:val="24"/>
              </w:rPr>
              <w:t>Срок выполнения ад</w:t>
            </w:r>
            <w:r w:rsidRPr="00F376CA">
              <w:rPr>
                <w:rStyle w:val="9pt"/>
                <w:rFonts w:ascii="Arial" w:hAnsi="Arial" w:cs="Arial"/>
                <w:sz w:val="24"/>
                <w:szCs w:val="24"/>
              </w:rPr>
              <w:t>министративных действий</w:t>
            </w:r>
          </w:p>
        </w:tc>
        <w:tc>
          <w:tcPr>
            <w:tcW w:w="1728"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 лицо, ответственное за выполнение административного действия</w:t>
            </w:r>
          </w:p>
        </w:tc>
        <w:tc>
          <w:tcPr>
            <w:tcW w:w="1699"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Место выполнения административно</w:t>
            </w:r>
            <w:r>
              <w:rPr>
                <w:rStyle w:val="9pt"/>
                <w:rFonts w:ascii="Arial" w:hAnsi="Arial" w:cs="Arial"/>
                <w:sz w:val="24"/>
                <w:szCs w:val="24"/>
              </w:rPr>
              <w:t>г</w:t>
            </w:r>
            <w:r w:rsidRPr="00F376CA">
              <w:rPr>
                <w:rStyle w:val="9pt"/>
                <w:rFonts w:ascii="Arial" w:hAnsi="Arial" w:cs="Arial"/>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Результат административного действия, способ фиксации</w:t>
            </w:r>
          </w:p>
        </w:tc>
      </w:tr>
      <w:tr w:rsidR="00F376CA" w:rsidRPr="00F376CA" w:rsidTr="00F376CA">
        <w:trPr>
          <w:trHeight w:hRule="exact" w:val="418"/>
        </w:trPr>
        <w:tc>
          <w:tcPr>
            <w:tcW w:w="224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1</w:t>
            </w: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2</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3</w:t>
            </w:r>
          </w:p>
        </w:tc>
        <w:tc>
          <w:tcPr>
            <w:tcW w:w="1728"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4</w:t>
            </w:r>
          </w:p>
        </w:tc>
        <w:tc>
          <w:tcPr>
            <w:tcW w:w="1699"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5</w:t>
            </w:r>
          </w:p>
        </w:tc>
        <w:tc>
          <w:tcPr>
            <w:tcW w:w="1853"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6</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7</w:t>
            </w:r>
          </w:p>
        </w:tc>
      </w:tr>
      <w:tr w:rsidR="00F376CA" w:rsidRPr="00F376CA" w:rsidTr="00F376CA">
        <w:trPr>
          <w:trHeight w:hRule="exact" w:val="434"/>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5660"/>
              <w:jc w:val="left"/>
              <w:rPr>
                <w:rFonts w:ascii="Arial" w:hAnsi="Arial" w:cs="Arial"/>
                <w:sz w:val="24"/>
                <w:szCs w:val="24"/>
              </w:rPr>
            </w:pPr>
            <w:r w:rsidRPr="00F376CA">
              <w:rPr>
                <w:rStyle w:val="9pt"/>
                <w:rFonts w:ascii="Arial" w:hAnsi="Arial" w:cs="Arial"/>
                <w:sz w:val="24"/>
                <w:szCs w:val="24"/>
              </w:rPr>
              <w:t>1. Проверка документов и регистрация заявления</w:t>
            </w:r>
          </w:p>
        </w:tc>
      </w:tr>
      <w:tr w:rsidR="00F376CA" w:rsidRPr="00F376CA" w:rsidTr="00F376CA">
        <w:trPr>
          <w:trHeight w:hRule="exact" w:val="931"/>
        </w:trPr>
        <w:tc>
          <w:tcPr>
            <w:tcW w:w="2246" w:type="dxa"/>
            <w:gridSpan w:val="3"/>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t>1 рабочий день</w:t>
            </w:r>
          </w:p>
        </w:tc>
        <w:tc>
          <w:tcPr>
            <w:tcW w:w="1728" w:type="dxa"/>
            <w:gridSpan w:val="2"/>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9" w:type="dxa"/>
            <w:gridSpan w:val="2"/>
            <w:vMerge w:val="restart"/>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t>Уполномоченный орган / ГИС</w:t>
            </w:r>
          </w:p>
        </w:tc>
        <w:tc>
          <w:tcPr>
            <w:tcW w:w="1853" w:type="dxa"/>
            <w:vMerge w:val="restart"/>
            <w:tcBorders>
              <w:top w:val="single" w:sz="4" w:space="0" w:color="auto"/>
              <w:left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val="restart"/>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76CA" w:rsidRPr="00F376CA" w:rsidTr="00F376CA">
        <w:trPr>
          <w:trHeight w:val="1681"/>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через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w:t>
            </w:r>
            <w:r w:rsidRPr="00F376CA">
              <w:rPr>
                <w:rStyle w:val="9pt"/>
                <w:rFonts w:ascii="Arial" w:hAnsi="Arial" w:cs="Arial"/>
                <w:sz w:val="24"/>
                <w:szCs w:val="24"/>
              </w:rPr>
              <w:lastRenderedPageBreak/>
              <w:t>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6"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left"/>
              <w:rPr>
                <w:rFonts w:ascii="Arial" w:hAnsi="Arial" w:cs="Arial"/>
                <w:sz w:val="24"/>
                <w:szCs w:val="24"/>
              </w:rPr>
            </w:pPr>
            <w:r w:rsidRPr="00F376CA">
              <w:rPr>
                <w:rStyle w:val="9pt"/>
                <w:rFonts w:ascii="Arial" w:hAnsi="Arial" w:cs="Arial"/>
                <w:sz w:val="24"/>
                <w:szCs w:val="24"/>
              </w:rPr>
              <w:lastRenderedPageBreak/>
              <w:t>1 рабочий день</w:t>
            </w: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F376CA">
        <w:trPr>
          <w:trHeight w:hRule="exact" w:val="3699"/>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F376CA">
        <w:trPr>
          <w:trHeight w:hRule="exact" w:val="2557"/>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00"/>
              <w:jc w:val="left"/>
              <w:rPr>
                <w:rFonts w:ascii="Arial" w:hAnsi="Arial" w:cs="Arial"/>
                <w:sz w:val="24"/>
                <w:szCs w:val="24"/>
              </w:rPr>
            </w:pPr>
            <w:r w:rsidRPr="00F376CA">
              <w:rPr>
                <w:rStyle w:val="9pt"/>
                <w:rFonts w:ascii="Arial" w:hAnsi="Arial" w:cs="Arial"/>
                <w:sz w:val="24"/>
                <w:szCs w:val="24"/>
              </w:rPr>
              <w:t>1 рабочий день</w:t>
            </w:r>
          </w:p>
        </w:tc>
        <w:tc>
          <w:tcPr>
            <w:tcW w:w="1728" w:type="dxa"/>
            <w:gridSpan w:val="2"/>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лицо</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Pr>
                <w:rStyle w:val="9pt"/>
                <w:rFonts w:ascii="Arial" w:hAnsi="Arial" w:cs="Arial"/>
                <w:sz w:val="24"/>
                <w:szCs w:val="24"/>
              </w:rPr>
              <w:t>У</w:t>
            </w:r>
            <w:r w:rsidRPr="00F376CA">
              <w:rPr>
                <w:rStyle w:val="9pt"/>
                <w:rFonts w:ascii="Arial" w:hAnsi="Arial" w:cs="Arial"/>
                <w:sz w:val="24"/>
                <w:szCs w:val="24"/>
              </w:rPr>
              <w:t>полномоченного органа, ответственное за регистрацию корреспонденции</w:t>
            </w:r>
          </w:p>
        </w:tc>
        <w:tc>
          <w:tcPr>
            <w:tcW w:w="1699" w:type="dxa"/>
            <w:gridSpan w:val="2"/>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w:t>
            </w:r>
            <w:r>
              <w:rPr>
                <w:rStyle w:val="9pt"/>
                <w:rFonts w:ascii="Arial" w:hAnsi="Arial" w:cs="Arial"/>
                <w:sz w:val="24"/>
                <w:szCs w:val="24"/>
              </w:rPr>
              <w:t>пол</w:t>
            </w:r>
            <w:r w:rsidRPr="00F376CA">
              <w:rPr>
                <w:rStyle w:val="9pt"/>
                <w:rFonts w:ascii="Arial" w:hAnsi="Arial" w:cs="Arial"/>
                <w:sz w:val="24"/>
                <w:szCs w:val="24"/>
              </w:rPr>
              <w:t>номоченный орган/ГИС</w:t>
            </w: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CE7436">
        <w:trPr>
          <w:trHeight w:hRule="exact" w:val="2835"/>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Проверка заявления и документов, представленных для получения муниципальной услуги</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val="restart"/>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должностное</w:t>
            </w:r>
          </w:p>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Pr>
                <w:rStyle w:val="65pt"/>
                <w:rFonts w:ascii="Arial" w:hAnsi="Arial" w:cs="Arial"/>
                <w:sz w:val="24"/>
                <w:szCs w:val="24"/>
              </w:rPr>
              <w:t>лицо</w:t>
            </w:r>
            <w:r>
              <w:rPr>
                <w:rFonts w:ascii="Arial" w:hAnsi="Arial" w:cs="Arial"/>
                <w:sz w:val="24"/>
                <w:szCs w:val="24"/>
              </w:rPr>
              <w:t xml:space="preserve"> </w:t>
            </w:r>
            <w:r>
              <w:rPr>
                <w:rStyle w:val="9pt"/>
                <w:rFonts w:ascii="Arial" w:hAnsi="Arial" w:cs="Arial"/>
                <w:sz w:val="24"/>
                <w:szCs w:val="24"/>
              </w:rPr>
              <w:t>У</w:t>
            </w:r>
            <w:r w:rsidRPr="00F376CA">
              <w:rPr>
                <w:rStyle w:val="9pt"/>
                <w:rFonts w:ascii="Arial" w:hAnsi="Arial" w:cs="Arial"/>
                <w:sz w:val="24"/>
                <w:szCs w:val="24"/>
              </w:rPr>
              <w:t>полномоченного органа, ответственное за предоставление муниципальной услуги</w:t>
            </w:r>
          </w:p>
        </w:tc>
        <w:tc>
          <w:tcPr>
            <w:tcW w:w="1699" w:type="dxa"/>
            <w:gridSpan w:val="2"/>
            <w:vMerge w:val="restart"/>
            <w:tcBorders>
              <w:left w:val="single" w:sz="4" w:space="0" w:color="auto"/>
              <w:bottom w:val="single" w:sz="4" w:space="0" w:color="auto"/>
            </w:tcBorders>
            <w:shd w:val="clear" w:color="auto" w:fill="FFFFFF"/>
          </w:tcPr>
          <w:p w:rsidR="00F376CA" w:rsidRPr="00F376CA" w:rsidRDefault="00F376CA" w:rsidP="00CE7436">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w:t>
            </w:r>
            <w:r w:rsidR="00CE7436">
              <w:rPr>
                <w:rStyle w:val="9pt"/>
                <w:rFonts w:ascii="Arial" w:hAnsi="Arial" w:cs="Arial"/>
                <w:sz w:val="24"/>
                <w:szCs w:val="24"/>
              </w:rPr>
              <w:t>пол</w:t>
            </w:r>
            <w:r w:rsidRPr="00F376CA">
              <w:rPr>
                <w:rStyle w:val="9pt"/>
                <w:rFonts w:ascii="Arial" w:hAnsi="Arial" w:cs="Arial"/>
                <w:sz w:val="24"/>
                <w:szCs w:val="24"/>
              </w:rPr>
              <w:t>номоченный орган/ГИС</w:t>
            </w:r>
          </w:p>
        </w:tc>
        <w:tc>
          <w:tcPr>
            <w:tcW w:w="1853" w:type="dxa"/>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2506" w:type="dxa"/>
            <w:vMerge w:val="restart"/>
            <w:tcBorders>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F376CA" w:rsidRPr="00F376CA" w:rsidTr="00F376CA">
        <w:trPr>
          <w:trHeight w:hRule="exact" w:val="1133"/>
        </w:trPr>
        <w:tc>
          <w:tcPr>
            <w:tcW w:w="2246" w:type="dxa"/>
            <w:gridSpan w:val="3"/>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highlight w:val="yellow"/>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r w:rsidRPr="00F376CA">
              <w:rPr>
                <w:rStyle w:val="9pt"/>
                <w:rFonts w:ascii="Arial" w:hAnsi="Arial" w:cs="Arial"/>
                <w:sz w:val="24"/>
                <w:szCs w:val="24"/>
              </w:rPr>
              <w:t xml:space="preserve"> не надо</w:t>
            </w:r>
          </w:p>
        </w:tc>
        <w:tc>
          <w:tcPr>
            <w:tcW w:w="1406"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00"/>
              <w:jc w:val="left"/>
              <w:rPr>
                <w:rFonts w:ascii="Arial" w:hAnsi="Arial" w:cs="Arial"/>
                <w:sz w:val="24"/>
                <w:szCs w:val="24"/>
              </w:rPr>
            </w:pPr>
          </w:p>
        </w:tc>
        <w:tc>
          <w:tcPr>
            <w:tcW w:w="1728"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699" w:type="dxa"/>
            <w:gridSpan w:val="2"/>
            <w:vMerge/>
            <w:tcBorders>
              <w:left w:val="single" w:sz="4" w:space="0" w:color="auto"/>
              <w:bottom w:val="single" w:sz="4" w:space="0" w:color="auto"/>
            </w:tcBorders>
            <w:shd w:val="clear" w:color="auto" w:fill="FFFFFF"/>
          </w:tcPr>
          <w:p w:rsidR="00F376CA" w:rsidRPr="00F376CA" w:rsidRDefault="00F376CA" w:rsidP="00F376CA">
            <w:pPr>
              <w:rPr>
                <w:rFonts w:ascii="Arial" w:hAnsi="Arial" w:cs="Arial"/>
                <w:sz w:val="24"/>
                <w:szCs w:val="24"/>
              </w:rPr>
            </w:pPr>
          </w:p>
        </w:tc>
        <w:tc>
          <w:tcPr>
            <w:tcW w:w="1853" w:type="dxa"/>
            <w:tcBorders>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наличие/отсутствие оснований для отказа в приеме документов, предусмотренных пунктом 2.9 Админисгративног о регламента</w:t>
            </w:r>
          </w:p>
        </w:tc>
        <w:tc>
          <w:tcPr>
            <w:tcW w:w="2506" w:type="dxa"/>
            <w:vMerge/>
            <w:tcBorders>
              <w:left w:val="single" w:sz="4" w:space="0" w:color="auto"/>
              <w:bottom w:val="single" w:sz="4" w:space="0" w:color="auto"/>
              <w:right w:val="single" w:sz="4" w:space="0" w:color="auto"/>
            </w:tcBorders>
            <w:shd w:val="clear" w:color="auto" w:fill="FFFFFF"/>
          </w:tcPr>
          <w:p w:rsidR="00F376CA" w:rsidRPr="00F376CA" w:rsidRDefault="00F376CA" w:rsidP="00F376CA">
            <w:pPr>
              <w:rPr>
                <w:rFonts w:ascii="Arial" w:hAnsi="Arial" w:cs="Arial"/>
                <w:sz w:val="24"/>
                <w:szCs w:val="24"/>
              </w:rPr>
            </w:pPr>
          </w:p>
        </w:tc>
      </w:tr>
      <w:tr w:rsidR="00F376CA" w:rsidRPr="00F376CA" w:rsidTr="00CE7436">
        <w:trPr>
          <w:trHeight w:hRule="exact" w:val="424"/>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5880"/>
              <w:jc w:val="left"/>
              <w:rPr>
                <w:rFonts w:ascii="Arial" w:hAnsi="Arial" w:cs="Arial"/>
                <w:sz w:val="24"/>
                <w:szCs w:val="24"/>
              </w:rPr>
            </w:pPr>
            <w:r w:rsidRPr="00F376CA">
              <w:rPr>
                <w:rStyle w:val="9pt"/>
                <w:rFonts w:ascii="Arial" w:hAnsi="Arial" w:cs="Arial"/>
                <w:sz w:val="24"/>
                <w:szCs w:val="24"/>
              </w:rPr>
              <w:t>2. Получение сведений посредством СМЭВ</w:t>
            </w:r>
          </w:p>
        </w:tc>
      </w:tr>
      <w:tr w:rsidR="00F376CA" w:rsidRPr="00F376CA" w:rsidTr="00CE7436">
        <w:trPr>
          <w:trHeight w:hRule="exact" w:val="3832"/>
        </w:trPr>
        <w:tc>
          <w:tcPr>
            <w:tcW w:w="2218"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58"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Направление межведомственных запросов в органы и организации</w:t>
            </w:r>
          </w:p>
        </w:tc>
        <w:tc>
          <w:tcPr>
            <w:tcW w:w="1547" w:type="dxa"/>
            <w:gridSpan w:val="5"/>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В день регистрации заявления и документов</w:t>
            </w:r>
          </w:p>
        </w:tc>
        <w:tc>
          <w:tcPr>
            <w:tcW w:w="1717"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7"/>
              <w:jc w:val="left"/>
              <w:rPr>
                <w:rFonts w:ascii="Arial" w:hAnsi="Arial" w:cs="Arial"/>
                <w:sz w:val="24"/>
                <w:szCs w:val="24"/>
              </w:rPr>
            </w:pPr>
            <w:r w:rsidRPr="00F376CA">
              <w:rPr>
                <w:rStyle w:val="9pt"/>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7"/>
              <w:jc w:val="left"/>
              <w:rPr>
                <w:rFonts w:ascii="Arial" w:hAnsi="Arial" w:cs="Arial"/>
                <w:sz w:val="24"/>
                <w:szCs w:val="24"/>
              </w:rPr>
            </w:pPr>
            <w:r w:rsidRPr="00F376CA">
              <w:rPr>
                <w:rStyle w:val="9pt"/>
                <w:rFonts w:ascii="Arial" w:hAnsi="Arial" w:cs="Arial"/>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376CA" w:rsidRPr="00F376CA" w:rsidTr="00CE7436">
        <w:trPr>
          <w:trHeight w:hRule="exact" w:val="6095"/>
        </w:trPr>
        <w:tc>
          <w:tcPr>
            <w:tcW w:w="2218"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ind w:left="120"/>
              <w:rPr>
                <w:rFonts w:ascii="Arial" w:hAnsi="Arial" w:cs="Arial"/>
                <w:sz w:val="24"/>
                <w:szCs w:val="24"/>
              </w:rPr>
            </w:pPr>
          </w:p>
        </w:tc>
        <w:tc>
          <w:tcPr>
            <w:tcW w:w="3758" w:type="dxa"/>
            <w:gridSpan w:val="3"/>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Получение ответов на межведомственные запросы, формирование полного комплекта документов</w:t>
            </w:r>
          </w:p>
        </w:tc>
        <w:tc>
          <w:tcPr>
            <w:tcW w:w="1547" w:type="dxa"/>
            <w:gridSpan w:val="5"/>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right="111"/>
              <w:jc w:val="both"/>
              <w:rPr>
                <w:rFonts w:ascii="Arial" w:hAnsi="Arial" w:cs="Arial"/>
                <w:sz w:val="24"/>
                <w:szCs w:val="24"/>
              </w:rPr>
            </w:pPr>
            <w:r w:rsidRPr="00F376CA">
              <w:rPr>
                <w:rStyle w:val="9pt"/>
                <w:rFonts w:ascii="Arial" w:hAnsi="Arial" w:cs="Arial"/>
                <w:sz w:val="24"/>
                <w:szCs w:val="24"/>
              </w:rPr>
              <w:t>3 рабочих дня с дня направления межведомственного з</w:t>
            </w:r>
            <w:r w:rsidR="00CE7436">
              <w:rPr>
                <w:rStyle w:val="9pt"/>
                <w:rFonts w:ascii="Arial" w:hAnsi="Arial" w:cs="Arial"/>
                <w:sz w:val="24"/>
                <w:szCs w:val="24"/>
              </w:rPr>
              <w:t xml:space="preserve">апроса в орган или организацию, </w:t>
            </w:r>
            <w:r w:rsidRPr="00F376CA">
              <w:rPr>
                <w:rStyle w:val="9pt"/>
                <w:rFonts w:ascii="Arial" w:hAnsi="Arial" w:cs="Arial"/>
                <w:sz w:val="24"/>
                <w:szCs w:val="24"/>
              </w:rPr>
              <w:t>предоставляющие документ и информацию, если иные не предусмотрены законодательством РФ и субъекта РФ</w:t>
            </w:r>
          </w:p>
        </w:tc>
        <w:tc>
          <w:tcPr>
            <w:tcW w:w="1717"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right="111"/>
              <w:jc w:val="left"/>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376CA" w:rsidRDefault="00F376CA" w:rsidP="00F376CA">
            <w:pPr>
              <w:pStyle w:val="3"/>
              <w:spacing w:after="0" w:line="240" w:lineRule="auto"/>
              <w:jc w:val="center"/>
              <w:rPr>
                <w:rFonts w:ascii="Arial" w:hAnsi="Arial" w:cs="Arial"/>
                <w:sz w:val="24"/>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Получение документов (сведений), необходимых для предоставления муниципальной услуги</w:t>
            </w:r>
          </w:p>
        </w:tc>
      </w:tr>
      <w:tr w:rsidR="00F376CA" w:rsidRPr="00F376CA" w:rsidTr="00CE7436">
        <w:trPr>
          <w:trHeight w:hRule="exact" w:val="288"/>
        </w:trPr>
        <w:tc>
          <w:tcPr>
            <w:tcW w:w="15298" w:type="dxa"/>
            <w:gridSpan w:val="14"/>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6040"/>
              <w:jc w:val="left"/>
              <w:rPr>
                <w:rFonts w:ascii="Arial" w:hAnsi="Arial" w:cs="Arial"/>
                <w:sz w:val="24"/>
                <w:szCs w:val="24"/>
              </w:rPr>
            </w:pPr>
            <w:r w:rsidRPr="00F376CA">
              <w:rPr>
                <w:rStyle w:val="9pt"/>
                <w:rFonts w:ascii="Arial" w:hAnsi="Arial" w:cs="Arial"/>
                <w:sz w:val="24"/>
                <w:szCs w:val="24"/>
              </w:rPr>
              <w:t>3. Рассмотрение документов и сведений</w:t>
            </w:r>
          </w:p>
        </w:tc>
      </w:tr>
      <w:tr w:rsidR="00F376CA" w:rsidRPr="00F376CA" w:rsidTr="00F376CA">
        <w:trPr>
          <w:trHeight w:hRule="exact" w:val="3260"/>
        </w:trPr>
        <w:tc>
          <w:tcPr>
            <w:tcW w:w="223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40"/>
              <w:jc w:val="left"/>
              <w:rPr>
                <w:rFonts w:ascii="Arial" w:hAnsi="Arial" w:cs="Arial"/>
                <w:sz w:val="24"/>
                <w:szCs w:val="24"/>
              </w:rPr>
            </w:pPr>
            <w:r w:rsidRPr="00F376CA">
              <w:rPr>
                <w:rStyle w:val="9pt"/>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center"/>
              <w:rPr>
                <w:rFonts w:ascii="Arial" w:hAnsi="Arial" w:cs="Arial"/>
                <w:sz w:val="24"/>
                <w:szCs w:val="24"/>
              </w:rPr>
            </w:pPr>
            <w:r w:rsidRPr="00F376CA">
              <w:rPr>
                <w:rStyle w:val="9pt"/>
                <w:rFonts w:ascii="Arial" w:hAnsi="Arial" w:cs="Arial"/>
                <w:sz w:val="24"/>
                <w:szCs w:val="24"/>
              </w:rPr>
              <w:t>1 рабочий день</w:t>
            </w:r>
          </w:p>
        </w:tc>
        <w:tc>
          <w:tcPr>
            <w:tcW w:w="1757" w:type="dxa"/>
            <w:gridSpan w:val="3"/>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both"/>
              <w:rPr>
                <w:rFonts w:ascii="Arial" w:hAnsi="Arial" w:cs="Arial"/>
                <w:sz w:val="24"/>
                <w:szCs w:val="24"/>
              </w:rPr>
            </w:pPr>
            <w:r w:rsidRPr="00F376CA">
              <w:rPr>
                <w:rStyle w:val="9pt"/>
                <w:rFonts w:ascii="Arial" w:hAnsi="Arial" w:cs="Arial"/>
                <w:sz w:val="24"/>
                <w:szCs w:val="24"/>
              </w:rPr>
              <w:t xml:space="preserve">Должностное </w:t>
            </w:r>
            <w:r w:rsidRPr="00F376CA">
              <w:rPr>
                <w:rStyle w:val="65pt"/>
                <w:rFonts w:ascii="Arial" w:hAnsi="Arial" w:cs="Arial"/>
                <w:sz w:val="24"/>
                <w:szCs w:val="24"/>
              </w:rPr>
              <w:t>ЛИЦО</w:t>
            </w:r>
            <w:r w:rsidRPr="00F376CA">
              <w:rPr>
                <w:rFonts w:ascii="Arial" w:hAnsi="Arial" w:cs="Arial"/>
                <w:sz w:val="24"/>
                <w:szCs w:val="24"/>
              </w:rPr>
              <w:t xml:space="preserve"> </w:t>
            </w:r>
            <w:r w:rsidRPr="00F376CA">
              <w:rPr>
                <w:rStyle w:val="9pt"/>
                <w:rFonts w:ascii="Arial" w:hAnsi="Arial" w:cs="Arial"/>
                <w:sz w:val="24"/>
                <w:szCs w:val="24"/>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jc w:val="both"/>
              <w:rPr>
                <w:rFonts w:ascii="Arial" w:hAnsi="Arial" w:cs="Arial"/>
                <w:sz w:val="24"/>
                <w:szCs w:val="24"/>
              </w:rPr>
            </w:pPr>
            <w:r w:rsidRPr="00F376CA">
              <w:rPr>
                <w:rStyle w:val="9pt"/>
                <w:rFonts w:ascii="Arial" w:hAnsi="Arial" w:cs="Arial"/>
                <w:sz w:val="24"/>
                <w:szCs w:val="24"/>
              </w:rPr>
              <w:t>Уполномоченный орган/ГИС/ СМЭВ</w:t>
            </w:r>
          </w:p>
        </w:tc>
        <w:tc>
          <w:tcPr>
            <w:tcW w:w="1862" w:type="dxa"/>
            <w:gridSpan w:val="2"/>
            <w:tcBorders>
              <w:top w:val="single" w:sz="4" w:space="0" w:color="auto"/>
              <w:lef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Основания отказа в предоставлении муниципальной услуги, предусмотренные пунктом 31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120"/>
              <w:jc w:val="left"/>
              <w:rPr>
                <w:rFonts w:ascii="Arial" w:hAnsi="Arial" w:cs="Arial"/>
                <w:sz w:val="24"/>
                <w:szCs w:val="24"/>
              </w:rPr>
            </w:pPr>
            <w:r w:rsidRPr="00F376CA">
              <w:rPr>
                <w:rStyle w:val="9pt"/>
                <w:rFonts w:ascii="Arial" w:hAnsi="Arial" w:cs="Arial"/>
                <w:sz w:val="24"/>
                <w:szCs w:val="24"/>
              </w:rPr>
              <w:t>Проект результата предоставления муниципальной услуги по форме, приведенной в приложении № 1 к Административному регламенту</w:t>
            </w:r>
          </w:p>
        </w:tc>
      </w:tr>
      <w:tr w:rsidR="00F376CA" w:rsidRPr="00F376CA" w:rsidTr="00F376CA">
        <w:trPr>
          <w:trHeight w:hRule="exact" w:val="280"/>
        </w:trPr>
        <w:tc>
          <w:tcPr>
            <w:tcW w:w="15298" w:type="dxa"/>
            <w:gridSpan w:val="14"/>
            <w:tcBorders>
              <w:top w:val="single" w:sz="4" w:space="0" w:color="auto"/>
              <w:left w:val="single" w:sz="4" w:space="0" w:color="auto"/>
              <w:bottom w:val="single" w:sz="4" w:space="0" w:color="auto"/>
              <w:right w:val="single" w:sz="4" w:space="0" w:color="auto"/>
            </w:tcBorders>
            <w:shd w:val="clear" w:color="auto" w:fill="FFFFFF"/>
          </w:tcPr>
          <w:p w:rsidR="00F376CA" w:rsidRPr="00F376CA" w:rsidRDefault="00F376CA" w:rsidP="00F376CA">
            <w:pPr>
              <w:pStyle w:val="3"/>
              <w:shd w:val="clear" w:color="auto" w:fill="auto"/>
              <w:spacing w:after="0" w:line="240" w:lineRule="auto"/>
              <w:ind w:left="6840"/>
              <w:jc w:val="left"/>
              <w:rPr>
                <w:rFonts w:ascii="Arial" w:hAnsi="Arial" w:cs="Arial"/>
                <w:sz w:val="24"/>
                <w:szCs w:val="24"/>
              </w:rPr>
            </w:pPr>
            <w:r w:rsidRPr="00F376CA">
              <w:rPr>
                <w:rStyle w:val="9pt"/>
                <w:rFonts w:ascii="Arial" w:hAnsi="Arial" w:cs="Arial"/>
                <w:sz w:val="24"/>
                <w:szCs w:val="24"/>
              </w:rPr>
              <w:t>4. Принятие решения</w:t>
            </w:r>
          </w:p>
        </w:tc>
      </w:tr>
    </w:tbl>
    <w:p w:rsidR="00683EDE" w:rsidRPr="00F376CA" w:rsidRDefault="00683EDE" w:rsidP="00CE7436">
      <w:pPr>
        <w:rPr>
          <w:rFonts w:ascii="Arial" w:hAnsi="Arial" w:cs="Arial"/>
          <w:sz w:val="24"/>
          <w:szCs w:val="24"/>
        </w:rPr>
      </w:pPr>
    </w:p>
    <w:sectPr w:rsidR="00683EDE" w:rsidRPr="00F376CA" w:rsidSect="00F376CA">
      <w:headerReference w:type="default" r:id="rId11"/>
      <w:pgSz w:w="16838" w:h="11906" w:orient="landscape"/>
      <w:pgMar w:top="850" w:right="1134" w:bottom="709"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4A" w:rsidRDefault="00FA484A" w:rsidP="00CE7436">
      <w:r>
        <w:separator/>
      </w:r>
    </w:p>
  </w:endnote>
  <w:endnote w:type="continuationSeparator" w:id="0">
    <w:p w:rsidR="00FA484A" w:rsidRDefault="00FA484A"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4A" w:rsidRDefault="00FA484A" w:rsidP="00CE7436">
      <w:r>
        <w:separator/>
      </w:r>
    </w:p>
  </w:footnote>
  <w:footnote w:type="continuationSeparator" w:id="0">
    <w:p w:rsidR="00FA484A" w:rsidRDefault="00FA484A"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CA" w:rsidRDefault="00F376CA">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0AD6B071" wp14:editId="693BA07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CA" w:rsidRDefault="00F376CA"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F376CA" w:rsidRDefault="00F376CA"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711"/>
    <w:multiLevelType w:val="hybridMultilevel"/>
    <w:tmpl w:val="989E5E54"/>
    <w:lvl w:ilvl="0" w:tplc="2EDAA816">
      <w:start w:val="1"/>
      <w:numFmt w:val="decimal"/>
      <w:lvlText w:val="%1."/>
      <w:lvlJc w:val="left"/>
      <w:pPr>
        <w:ind w:left="248" w:hanging="709"/>
        <w:jc w:val="left"/>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450CAB"/>
    <w:rsid w:val="005614C6"/>
    <w:rsid w:val="00683EDE"/>
    <w:rsid w:val="006F6837"/>
    <w:rsid w:val="00873C5F"/>
    <w:rsid w:val="00A17FE5"/>
    <w:rsid w:val="00A537DE"/>
    <w:rsid w:val="00C30591"/>
    <w:rsid w:val="00C37C83"/>
    <w:rsid w:val="00CE7436"/>
    <w:rsid w:val="00F376CA"/>
    <w:rsid w:val="00FA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11624</Words>
  <Characters>66257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2022-08-18T05:53:00Z</dcterms:created>
  <dcterms:modified xsi:type="dcterms:W3CDTF">2022-08-18T07:32:00Z</dcterms:modified>
</cp:coreProperties>
</file>