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3E4" w:rsidRDefault="008533E4">
      <w:pPr>
        <w:pStyle w:val="a7"/>
        <w:jc w:val="right"/>
        <w:rPr>
          <w:bCs/>
          <w:sz w:val="26"/>
          <w:szCs w:val="26"/>
        </w:rPr>
      </w:pPr>
    </w:p>
    <w:p w:rsidR="008533E4" w:rsidRPr="0057712C" w:rsidRDefault="009F243D">
      <w:pPr>
        <w:pStyle w:val="a7"/>
        <w:rPr>
          <w:rFonts w:ascii="Arial" w:hAnsi="Arial" w:cs="Arial"/>
          <w:sz w:val="24"/>
          <w:szCs w:val="24"/>
        </w:rPr>
      </w:pPr>
      <w:r w:rsidRPr="0057712C">
        <w:rPr>
          <w:rFonts w:ascii="Arial" w:hAnsi="Arial" w:cs="Arial"/>
          <w:sz w:val="24"/>
          <w:szCs w:val="24"/>
        </w:rPr>
        <w:t>АДМИНИСТРАЦИЯ САРОВСКОГО СЕЛЬСКОГО ПОСЕЛЕНИЯ</w:t>
      </w:r>
    </w:p>
    <w:p w:rsidR="008533E4" w:rsidRPr="0057712C" w:rsidRDefault="009F243D">
      <w:pPr>
        <w:spacing w:after="480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  <w:r w:rsidRPr="0057712C">
        <w:rPr>
          <w:rFonts w:ascii="Arial" w:hAnsi="Arial" w:cs="Arial"/>
          <w:b/>
          <w:bCs/>
          <w:sz w:val="24"/>
          <w:szCs w:val="24"/>
          <w:lang w:val="ru-RU"/>
        </w:rPr>
        <w:t>КОЛПАШЕВСКОГО РАЙОНА ТОМСКОЙ ОБЛАСТИ</w:t>
      </w:r>
    </w:p>
    <w:p w:rsidR="008533E4" w:rsidRPr="0057712C" w:rsidRDefault="009F243D">
      <w:pPr>
        <w:pStyle w:val="1"/>
        <w:spacing w:before="0" w:after="480"/>
        <w:rPr>
          <w:color w:val="auto"/>
          <w:sz w:val="24"/>
          <w:szCs w:val="24"/>
        </w:rPr>
      </w:pPr>
      <w:r w:rsidRPr="0057712C">
        <w:rPr>
          <w:color w:val="auto"/>
          <w:sz w:val="24"/>
          <w:szCs w:val="24"/>
        </w:rPr>
        <w:t>ПОСТАНОВЛЕНИЕ</w:t>
      </w:r>
    </w:p>
    <w:p w:rsidR="008533E4" w:rsidRPr="0057712C" w:rsidRDefault="009F243D">
      <w:pPr>
        <w:spacing w:after="480"/>
        <w:rPr>
          <w:rFonts w:ascii="Arial" w:hAnsi="Arial" w:cs="Arial"/>
          <w:sz w:val="24"/>
          <w:szCs w:val="24"/>
          <w:lang w:val="ru-RU"/>
        </w:rPr>
      </w:pPr>
      <w:r w:rsidRPr="0057712C">
        <w:rPr>
          <w:rFonts w:ascii="Arial" w:hAnsi="Arial" w:cs="Arial"/>
          <w:sz w:val="24"/>
          <w:szCs w:val="24"/>
          <w:lang w:val="ru-RU"/>
        </w:rPr>
        <w:t>15</w:t>
      </w:r>
      <w:r w:rsidRPr="0057712C">
        <w:rPr>
          <w:rFonts w:ascii="Arial" w:hAnsi="Arial" w:cs="Arial"/>
          <w:sz w:val="24"/>
          <w:szCs w:val="24"/>
          <w:lang w:val="ru-RU"/>
        </w:rPr>
        <w:t>.</w:t>
      </w:r>
      <w:r w:rsidRPr="0057712C">
        <w:rPr>
          <w:rFonts w:ascii="Arial" w:hAnsi="Arial" w:cs="Arial"/>
          <w:sz w:val="24"/>
          <w:szCs w:val="24"/>
          <w:lang w:val="ru-RU"/>
        </w:rPr>
        <w:t>12</w:t>
      </w:r>
      <w:r w:rsidRPr="0057712C">
        <w:rPr>
          <w:rFonts w:ascii="Arial" w:hAnsi="Arial" w:cs="Arial"/>
          <w:sz w:val="24"/>
          <w:szCs w:val="24"/>
          <w:lang w:val="ru-RU"/>
        </w:rPr>
        <w:t>.202</w:t>
      </w:r>
      <w:r w:rsidRPr="0057712C">
        <w:rPr>
          <w:rFonts w:ascii="Arial" w:hAnsi="Arial" w:cs="Arial"/>
          <w:sz w:val="24"/>
          <w:szCs w:val="24"/>
          <w:lang w:val="ru-RU"/>
        </w:rPr>
        <w:t>2</w:t>
      </w:r>
      <w:r w:rsidRPr="0057712C">
        <w:rPr>
          <w:rFonts w:ascii="Arial" w:hAnsi="Arial" w:cs="Arial"/>
          <w:sz w:val="24"/>
          <w:szCs w:val="24"/>
          <w:lang w:val="ru-RU"/>
        </w:rPr>
        <w:t xml:space="preserve">                                                                              </w:t>
      </w:r>
      <w:r w:rsidR="0057712C">
        <w:rPr>
          <w:rFonts w:ascii="Arial" w:hAnsi="Arial" w:cs="Arial"/>
          <w:sz w:val="24"/>
          <w:szCs w:val="24"/>
          <w:lang w:val="ru-RU"/>
        </w:rPr>
        <w:t xml:space="preserve">                               </w:t>
      </w:r>
      <w:r w:rsidRPr="0057712C">
        <w:rPr>
          <w:rFonts w:ascii="Arial" w:hAnsi="Arial" w:cs="Arial"/>
          <w:sz w:val="24"/>
          <w:szCs w:val="24"/>
          <w:lang w:val="ru-RU"/>
        </w:rPr>
        <w:t xml:space="preserve">  № </w:t>
      </w:r>
      <w:r w:rsidRPr="0057712C">
        <w:rPr>
          <w:rFonts w:ascii="Arial" w:hAnsi="Arial" w:cs="Arial"/>
          <w:sz w:val="24"/>
          <w:szCs w:val="24"/>
          <w:lang w:val="ru-RU"/>
        </w:rPr>
        <w:t>139</w:t>
      </w:r>
    </w:p>
    <w:p w:rsidR="008533E4" w:rsidRPr="0057712C" w:rsidRDefault="009F243D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57712C">
        <w:rPr>
          <w:rFonts w:ascii="Arial" w:hAnsi="Arial" w:cs="Arial"/>
          <w:sz w:val="24"/>
          <w:szCs w:val="24"/>
          <w:lang w:val="ru-RU"/>
        </w:rPr>
        <w:t xml:space="preserve">Об утверждении программы </w:t>
      </w:r>
      <w:r w:rsidRPr="0057712C">
        <w:rPr>
          <w:rFonts w:ascii="Arial" w:hAnsi="Arial" w:cs="Arial"/>
          <w:sz w:val="24"/>
          <w:szCs w:val="24"/>
          <w:lang w:val="ru-RU"/>
        </w:rPr>
        <w:t>профилактики рисков причинения вреда (ущерба) охраняемым законом ценностям на 2023 год в сфере муниципального контроля в области охраны и использования особо охраняемых природных территорий местного значения</w:t>
      </w:r>
    </w:p>
    <w:p w:rsidR="008533E4" w:rsidRPr="0057712C" w:rsidRDefault="008533E4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8533E4" w:rsidRPr="0057712C" w:rsidRDefault="008533E4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8533E4" w:rsidRPr="0057712C" w:rsidRDefault="009F243D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7712C">
        <w:rPr>
          <w:rFonts w:ascii="Arial" w:hAnsi="Arial" w:cs="Arial"/>
          <w:sz w:val="24"/>
          <w:szCs w:val="24"/>
          <w:lang w:val="ru-RU"/>
        </w:rPr>
        <w:t xml:space="preserve">Руководствуясь статьей 44 Федерального закона </w:t>
      </w:r>
      <w:r w:rsidRPr="0057712C">
        <w:rPr>
          <w:rFonts w:ascii="Arial" w:hAnsi="Arial" w:cs="Arial"/>
          <w:sz w:val="24"/>
          <w:szCs w:val="24"/>
          <w:lang w:val="ru-RU"/>
        </w:rPr>
        <w:t>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</w:t>
      </w:r>
      <w:r w:rsidRPr="0057712C">
        <w:rPr>
          <w:rFonts w:ascii="Arial" w:hAnsi="Arial" w:cs="Arial"/>
          <w:sz w:val="24"/>
          <w:szCs w:val="24"/>
          <w:lang w:val="ru-RU"/>
        </w:rPr>
        <w:t>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</w:t>
      </w:r>
      <w:r w:rsidRPr="0057712C">
        <w:rPr>
          <w:rFonts w:ascii="Arial" w:hAnsi="Arial" w:cs="Arial"/>
          <w:sz w:val="24"/>
          <w:szCs w:val="24"/>
          <w:lang w:val="ru-RU"/>
        </w:rPr>
        <w:t>вий, способствующих нарушениям обязательных требований жилищного законодательства</w:t>
      </w:r>
    </w:p>
    <w:p w:rsidR="008533E4" w:rsidRPr="0057712C" w:rsidRDefault="009F243D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  <w:r w:rsidRPr="0057712C">
        <w:rPr>
          <w:rFonts w:ascii="Arial" w:hAnsi="Arial" w:cs="Arial"/>
          <w:sz w:val="24"/>
          <w:szCs w:val="24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2023 год в сфере муниципального контроля в области охраны и и</w:t>
      </w:r>
      <w:r w:rsidRPr="0057712C">
        <w:rPr>
          <w:rFonts w:ascii="Arial" w:hAnsi="Arial" w:cs="Arial"/>
          <w:sz w:val="24"/>
          <w:szCs w:val="24"/>
          <w:lang w:val="ru-RU"/>
        </w:rPr>
        <w:t>спользования особо охраняемых природных территорий местного значения согласно приложению к настоящему постановлению.</w:t>
      </w:r>
    </w:p>
    <w:p w:rsidR="008533E4" w:rsidRPr="0057712C" w:rsidRDefault="009F243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7712C">
        <w:rPr>
          <w:rFonts w:ascii="Arial" w:hAnsi="Arial" w:cs="Arial"/>
          <w:sz w:val="24"/>
          <w:szCs w:val="24"/>
          <w:lang w:val="ru-RU"/>
        </w:rPr>
        <w:t>2. Должностным лицам, уполномоченным осуществлять муниципальный контроль в области охраны и использования особо охраняемых природных террит</w:t>
      </w:r>
      <w:r w:rsidRPr="0057712C">
        <w:rPr>
          <w:rFonts w:ascii="Arial" w:hAnsi="Arial" w:cs="Arial"/>
          <w:sz w:val="24"/>
          <w:szCs w:val="24"/>
          <w:lang w:val="ru-RU"/>
        </w:rPr>
        <w:t>орий местного значения,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8533E4" w:rsidRPr="0057712C" w:rsidRDefault="009F243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7712C">
        <w:rPr>
          <w:rFonts w:ascii="Arial" w:hAnsi="Arial" w:cs="Arial"/>
          <w:sz w:val="24"/>
          <w:szCs w:val="24"/>
          <w:lang w:val="ru-RU"/>
        </w:rPr>
        <w:t>3. Настоящее постановление опубликовать в Ведомостях органов местного самоуправления Саровского</w:t>
      </w:r>
      <w:r w:rsidRPr="0057712C">
        <w:rPr>
          <w:rFonts w:ascii="Arial" w:hAnsi="Arial" w:cs="Arial"/>
          <w:sz w:val="24"/>
          <w:szCs w:val="24"/>
          <w:lang w:val="ru-RU"/>
        </w:rPr>
        <w:t xml:space="preserve"> сельского поселения и разместить на официальном сайте органов местного самоуправления муниципального образования «Саровское сельское поселение».</w:t>
      </w:r>
    </w:p>
    <w:p w:rsidR="008533E4" w:rsidRPr="0057712C" w:rsidRDefault="009F243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7712C">
        <w:rPr>
          <w:rFonts w:ascii="Arial" w:hAnsi="Arial" w:cs="Arial"/>
          <w:sz w:val="24"/>
          <w:szCs w:val="24"/>
          <w:lang w:val="ru-RU"/>
        </w:rPr>
        <w:t>4. Настоящее постановление вступает в силу с даты его подписания.</w:t>
      </w:r>
    </w:p>
    <w:p w:rsidR="008533E4" w:rsidRPr="0057712C" w:rsidRDefault="009F243D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57712C">
        <w:rPr>
          <w:rFonts w:ascii="Arial" w:hAnsi="Arial" w:cs="Arial"/>
          <w:sz w:val="24"/>
          <w:szCs w:val="24"/>
          <w:lang w:val="ru-RU"/>
        </w:rPr>
        <w:t>5. Контроль за исполнением настоящего постан</w:t>
      </w:r>
      <w:r w:rsidRPr="0057712C">
        <w:rPr>
          <w:rFonts w:ascii="Arial" w:hAnsi="Arial" w:cs="Arial"/>
          <w:sz w:val="24"/>
          <w:szCs w:val="24"/>
          <w:lang w:val="ru-RU"/>
        </w:rPr>
        <w:t>овления оставляю за собой.</w:t>
      </w:r>
    </w:p>
    <w:p w:rsidR="008533E4" w:rsidRPr="0057712C" w:rsidRDefault="008533E4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8533E4" w:rsidRPr="0057712C" w:rsidRDefault="008533E4">
      <w:pPr>
        <w:ind w:firstLine="708"/>
        <w:jc w:val="both"/>
        <w:rPr>
          <w:rFonts w:ascii="Arial" w:hAnsi="Arial" w:cs="Arial"/>
          <w:sz w:val="24"/>
          <w:szCs w:val="24"/>
          <w:lang w:val="ru-RU"/>
        </w:rPr>
      </w:pPr>
    </w:p>
    <w:p w:rsidR="008533E4" w:rsidRPr="0057712C" w:rsidRDefault="009F243D">
      <w:pPr>
        <w:jc w:val="both"/>
        <w:rPr>
          <w:rFonts w:ascii="Arial" w:hAnsi="Arial" w:cs="Arial"/>
          <w:sz w:val="24"/>
          <w:szCs w:val="24"/>
          <w:lang w:val="ru-RU"/>
        </w:rPr>
      </w:pPr>
      <w:r w:rsidRPr="0057712C">
        <w:rPr>
          <w:rFonts w:ascii="Arial" w:hAnsi="Arial" w:cs="Arial"/>
          <w:sz w:val="24"/>
          <w:szCs w:val="24"/>
          <w:lang w:val="ru-RU"/>
        </w:rPr>
        <w:t xml:space="preserve">Глава поселения                                                          </w:t>
      </w:r>
      <w:r w:rsidR="0057712C">
        <w:rPr>
          <w:rFonts w:ascii="Arial" w:hAnsi="Arial" w:cs="Arial"/>
          <w:sz w:val="24"/>
          <w:szCs w:val="24"/>
          <w:lang w:val="ru-RU"/>
        </w:rPr>
        <w:t xml:space="preserve">                            </w:t>
      </w:r>
      <w:r w:rsidRPr="0057712C">
        <w:rPr>
          <w:rFonts w:ascii="Arial" w:hAnsi="Arial" w:cs="Arial"/>
          <w:sz w:val="24"/>
          <w:szCs w:val="24"/>
          <w:lang w:val="ru-RU"/>
        </w:rPr>
        <w:t>В.Н. Викторов</w:t>
      </w:r>
    </w:p>
    <w:p w:rsidR="008533E4" w:rsidRPr="0057712C" w:rsidRDefault="008533E4">
      <w:pPr>
        <w:rPr>
          <w:rFonts w:ascii="Arial" w:hAnsi="Arial" w:cs="Arial"/>
          <w:sz w:val="24"/>
          <w:szCs w:val="24"/>
          <w:lang w:val="ru-RU"/>
        </w:rPr>
      </w:pPr>
    </w:p>
    <w:p w:rsidR="008533E4" w:rsidRPr="0057712C" w:rsidRDefault="008533E4">
      <w:pPr>
        <w:rPr>
          <w:rFonts w:ascii="Arial" w:hAnsi="Arial" w:cs="Arial"/>
          <w:sz w:val="24"/>
          <w:szCs w:val="24"/>
          <w:lang w:val="ru-RU"/>
        </w:rPr>
      </w:pPr>
    </w:p>
    <w:p w:rsidR="008533E4" w:rsidRPr="0057712C" w:rsidRDefault="008533E4">
      <w:pPr>
        <w:rPr>
          <w:rFonts w:ascii="Arial" w:hAnsi="Arial" w:cs="Arial"/>
          <w:sz w:val="24"/>
          <w:szCs w:val="24"/>
          <w:lang w:val="ru-RU"/>
        </w:rPr>
      </w:pPr>
    </w:p>
    <w:p w:rsidR="008533E4" w:rsidRPr="0057712C" w:rsidRDefault="008533E4">
      <w:pPr>
        <w:rPr>
          <w:rFonts w:ascii="Arial" w:hAnsi="Arial" w:cs="Arial"/>
          <w:sz w:val="24"/>
          <w:szCs w:val="24"/>
          <w:lang w:val="ru-RU"/>
        </w:rPr>
      </w:pPr>
    </w:p>
    <w:p w:rsidR="008533E4" w:rsidRDefault="008533E4">
      <w:pPr>
        <w:rPr>
          <w:rFonts w:ascii="Arial" w:hAnsi="Arial" w:cs="Arial"/>
          <w:sz w:val="24"/>
          <w:szCs w:val="24"/>
          <w:lang w:val="ru-RU"/>
        </w:rPr>
      </w:pPr>
    </w:p>
    <w:p w:rsidR="0057712C" w:rsidRDefault="0057712C">
      <w:pPr>
        <w:rPr>
          <w:rFonts w:ascii="Arial" w:hAnsi="Arial" w:cs="Arial"/>
          <w:sz w:val="24"/>
          <w:szCs w:val="24"/>
          <w:lang w:val="ru-RU"/>
        </w:rPr>
      </w:pPr>
    </w:p>
    <w:p w:rsidR="0057712C" w:rsidRPr="0057712C" w:rsidRDefault="0057712C">
      <w:pPr>
        <w:rPr>
          <w:rFonts w:ascii="Arial" w:hAnsi="Arial" w:cs="Arial"/>
          <w:sz w:val="24"/>
          <w:szCs w:val="24"/>
          <w:lang w:val="ru-RU"/>
        </w:rPr>
      </w:pPr>
    </w:p>
    <w:p w:rsidR="008533E4" w:rsidRPr="0057712C" w:rsidRDefault="009F243D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57712C">
        <w:rPr>
          <w:rFonts w:ascii="Arial" w:hAnsi="Arial" w:cs="Arial"/>
          <w:sz w:val="24"/>
          <w:szCs w:val="24"/>
          <w:lang w:val="ru-RU"/>
        </w:rPr>
        <w:lastRenderedPageBreak/>
        <w:t>Приложение</w:t>
      </w:r>
    </w:p>
    <w:p w:rsidR="008533E4" w:rsidRPr="0057712C" w:rsidRDefault="009F243D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57712C">
        <w:rPr>
          <w:rFonts w:ascii="Arial" w:hAnsi="Arial" w:cs="Arial"/>
          <w:sz w:val="24"/>
          <w:szCs w:val="24"/>
          <w:lang w:val="ru-RU"/>
        </w:rPr>
        <w:t>УТВЕРЖДЕНО</w:t>
      </w:r>
    </w:p>
    <w:p w:rsidR="008533E4" w:rsidRPr="0057712C" w:rsidRDefault="009F243D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57712C">
        <w:rPr>
          <w:rFonts w:ascii="Arial" w:hAnsi="Arial" w:cs="Arial"/>
          <w:sz w:val="24"/>
          <w:szCs w:val="24"/>
          <w:lang w:val="ru-RU"/>
        </w:rPr>
        <w:t xml:space="preserve">постановлением Администрации </w:t>
      </w:r>
    </w:p>
    <w:p w:rsidR="008533E4" w:rsidRPr="0057712C" w:rsidRDefault="009F243D">
      <w:pPr>
        <w:jc w:val="right"/>
        <w:rPr>
          <w:rFonts w:ascii="Arial" w:hAnsi="Arial" w:cs="Arial"/>
          <w:sz w:val="24"/>
          <w:szCs w:val="24"/>
          <w:lang w:val="ru-RU"/>
        </w:rPr>
      </w:pPr>
      <w:r w:rsidRPr="0057712C">
        <w:rPr>
          <w:rFonts w:ascii="Arial" w:hAnsi="Arial" w:cs="Arial"/>
          <w:sz w:val="24"/>
          <w:szCs w:val="24"/>
          <w:lang w:val="ru-RU"/>
        </w:rPr>
        <w:t>Саровского сельского поселения</w:t>
      </w:r>
    </w:p>
    <w:p w:rsidR="008533E4" w:rsidRPr="0057712C" w:rsidRDefault="0057712C">
      <w:pPr>
        <w:wordWrap w:val="0"/>
        <w:jc w:val="right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</w:t>
      </w:r>
      <w:r w:rsidR="009F243D" w:rsidRPr="0057712C">
        <w:rPr>
          <w:rFonts w:ascii="Arial" w:hAnsi="Arial" w:cs="Arial"/>
          <w:sz w:val="24"/>
          <w:szCs w:val="24"/>
          <w:lang w:val="ru-RU"/>
        </w:rPr>
        <w:t xml:space="preserve">т </w:t>
      </w:r>
      <w:r w:rsidR="009F243D" w:rsidRPr="0057712C">
        <w:rPr>
          <w:rFonts w:ascii="Arial" w:hAnsi="Arial" w:cs="Arial"/>
          <w:sz w:val="24"/>
          <w:szCs w:val="24"/>
          <w:lang w:val="ru-RU"/>
        </w:rPr>
        <w:t>15</w:t>
      </w:r>
      <w:r w:rsidR="009F243D" w:rsidRPr="0057712C">
        <w:rPr>
          <w:rFonts w:ascii="Arial" w:hAnsi="Arial" w:cs="Arial"/>
          <w:sz w:val="24"/>
          <w:szCs w:val="24"/>
          <w:lang w:val="ru-RU"/>
        </w:rPr>
        <w:t>.</w:t>
      </w:r>
      <w:r w:rsidR="009F243D" w:rsidRPr="0057712C">
        <w:rPr>
          <w:rFonts w:ascii="Arial" w:hAnsi="Arial" w:cs="Arial"/>
          <w:sz w:val="24"/>
          <w:szCs w:val="24"/>
          <w:lang w:val="ru-RU"/>
        </w:rPr>
        <w:t>12</w:t>
      </w:r>
      <w:r w:rsidR="009F243D" w:rsidRPr="0057712C">
        <w:rPr>
          <w:rFonts w:ascii="Arial" w:hAnsi="Arial" w:cs="Arial"/>
          <w:sz w:val="24"/>
          <w:szCs w:val="24"/>
          <w:lang w:val="ru-RU"/>
        </w:rPr>
        <w:t>.202</w:t>
      </w:r>
      <w:r w:rsidR="009F243D" w:rsidRPr="0057712C">
        <w:rPr>
          <w:rFonts w:ascii="Arial" w:hAnsi="Arial" w:cs="Arial"/>
          <w:sz w:val="24"/>
          <w:szCs w:val="24"/>
          <w:lang w:val="ru-RU"/>
        </w:rPr>
        <w:t>2</w:t>
      </w:r>
      <w:r w:rsidR="009F243D" w:rsidRPr="0057712C">
        <w:rPr>
          <w:rFonts w:ascii="Arial" w:hAnsi="Arial" w:cs="Arial"/>
          <w:sz w:val="24"/>
          <w:szCs w:val="24"/>
          <w:lang w:val="ru-RU"/>
        </w:rPr>
        <w:t xml:space="preserve"> №</w:t>
      </w:r>
      <w:r w:rsidR="009F243D" w:rsidRPr="0057712C">
        <w:rPr>
          <w:rFonts w:ascii="Arial" w:hAnsi="Arial" w:cs="Arial"/>
          <w:sz w:val="24"/>
          <w:szCs w:val="24"/>
          <w:lang w:val="ru-RU"/>
        </w:rPr>
        <w:t xml:space="preserve"> 139</w:t>
      </w:r>
    </w:p>
    <w:p w:rsidR="008533E4" w:rsidRPr="0057712C" w:rsidRDefault="008533E4">
      <w:pPr>
        <w:ind w:left="284" w:firstLine="283"/>
        <w:rPr>
          <w:rStyle w:val="2"/>
          <w:rFonts w:ascii="Arial" w:eastAsia="Arial Unicode MS" w:hAnsi="Arial" w:cs="Arial"/>
          <w:sz w:val="24"/>
          <w:szCs w:val="24"/>
        </w:rPr>
      </w:pPr>
    </w:p>
    <w:p w:rsidR="008533E4" w:rsidRPr="0057712C" w:rsidRDefault="008533E4">
      <w:pPr>
        <w:pStyle w:val="ab"/>
        <w:jc w:val="center"/>
        <w:rPr>
          <w:rFonts w:ascii="Arial" w:hAnsi="Arial" w:cs="Arial"/>
          <w:sz w:val="24"/>
          <w:szCs w:val="24"/>
        </w:rPr>
      </w:pPr>
    </w:p>
    <w:p w:rsidR="008533E4" w:rsidRPr="0057712C" w:rsidRDefault="009F243D">
      <w:pPr>
        <w:pStyle w:val="ab"/>
        <w:jc w:val="center"/>
        <w:rPr>
          <w:rFonts w:ascii="Arial" w:hAnsi="Arial" w:cs="Arial"/>
          <w:sz w:val="24"/>
          <w:szCs w:val="24"/>
        </w:rPr>
      </w:pPr>
      <w:r w:rsidRPr="0057712C">
        <w:rPr>
          <w:rFonts w:ascii="Arial" w:hAnsi="Arial" w:cs="Arial"/>
          <w:sz w:val="24"/>
          <w:szCs w:val="24"/>
        </w:rPr>
        <w:t>Программа</w:t>
      </w:r>
    </w:p>
    <w:p w:rsidR="008533E4" w:rsidRPr="0057712C" w:rsidRDefault="009F243D">
      <w:pPr>
        <w:pStyle w:val="ab"/>
        <w:jc w:val="center"/>
        <w:rPr>
          <w:rFonts w:ascii="Arial" w:hAnsi="Arial" w:cs="Arial"/>
          <w:sz w:val="24"/>
          <w:szCs w:val="24"/>
        </w:rPr>
      </w:pPr>
      <w:r w:rsidRPr="0057712C">
        <w:rPr>
          <w:rFonts w:ascii="Arial" w:hAnsi="Arial" w:cs="Arial"/>
          <w:sz w:val="24"/>
          <w:szCs w:val="24"/>
        </w:rPr>
        <w:t xml:space="preserve">профилактики рисков причинения вреда (ущерба) охраняемым законом ценностям на </w:t>
      </w:r>
      <w:r w:rsidRPr="0057712C">
        <w:rPr>
          <w:rFonts w:ascii="Arial" w:hAnsi="Arial" w:cs="Arial"/>
          <w:sz w:val="24"/>
          <w:szCs w:val="24"/>
        </w:rPr>
        <w:t>2023</w:t>
      </w:r>
      <w:r w:rsidRPr="0057712C">
        <w:rPr>
          <w:rFonts w:ascii="Arial" w:hAnsi="Arial" w:cs="Arial"/>
          <w:sz w:val="24"/>
          <w:szCs w:val="24"/>
        </w:rPr>
        <w:t xml:space="preserve"> год в сфере муниципального контроля в области охраны и использования особо охраняемых природных территорий местного значения</w:t>
      </w:r>
    </w:p>
    <w:p w:rsidR="008533E4" w:rsidRPr="0057712C" w:rsidRDefault="008533E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8533E4" w:rsidRPr="0057712C" w:rsidRDefault="009F243D">
      <w:pPr>
        <w:pStyle w:val="ab"/>
        <w:jc w:val="center"/>
        <w:rPr>
          <w:rFonts w:ascii="Arial" w:hAnsi="Arial" w:cs="Arial"/>
          <w:b/>
          <w:bCs/>
          <w:color w:val="111111"/>
          <w:sz w:val="24"/>
          <w:szCs w:val="24"/>
        </w:rPr>
      </w:pPr>
      <w:r w:rsidRPr="0057712C">
        <w:rPr>
          <w:rFonts w:ascii="Arial" w:hAnsi="Arial" w:cs="Arial"/>
          <w:b/>
          <w:bCs/>
          <w:color w:val="111111"/>
          <w:sz w:val="24"/>
          <w:szCs w:val="24"/>
        </w:rPr>
        <w:t xml:space="preserve">Глава 1. Анализ текущего состояния </w:t>
      </w:r>
      <w:r w:rsidRPr="0057712C">
        <w:rPr>
          <w:rFonts w:ascii="Arial" w:hAnsi="Arial" w:cs="Arial"/>
          <w:b/>
          <w:bCs/>
          <w:color w:val="111111"/>
          <w:sz w:val="24"/>
          <w:szCs w:val="24"/>
        </w:rPr>
        <w:t xml:space="preserve">осуществления контроля, </w:t>
      </w:r>
    </w:p>
    <w:p w:rsidR="008533E4" w:rsidRPr="0057712C" w:rsidRDefault="009F243D">
      <w:pPr>
        <w:pStyle w:val="ab"/>
        <w:jc w:val="center"/>
        <w:rPr>
          <w:rFonts w:ascii="Arial" w:hAnsi="Arial" w:cs="Arial"/>
          <w:bCs/>
          <w:color w:val="111111"/>
          <w:sz w:val="24"/>
          <w:szCs w:val="24"/>
        </w:rPr>
      </w:pPr>
      <w:r w:rsidRPr="0057712C">
        <w:rPr>
          <w:rFonts w:ascii="Arial" w:hAnsi="Arial" w:cs="Arial"/>
          <w:b/>
          <w:bCs/>
          <w:color w:val="111111"/>
          <w:sz w:val="24"/>
          <w:szCs w:val="24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533E4" w:rsidRPr="0057712C" w:rsidRDefault="008533E4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8533E4" w:rsidRPr="0057712C" w:rsidRDefault="009F243D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7712C">
        <w:rPr>
          <w:rFonts w:ascii="Arial" w:hAnsi="Arial" w:cs="Arial"/>
          <w:bCs/>
          <w:color w:val="111111"/>
          <w:sz w:val="24"/>
          <w:szCs w:val="24"/>
        </w:rPr>
        <w:t xml:space="preserve">1. </w:t>
      </w:r>
      <w:r w:rsidRPr="0057712C">
        <w:rPr>
          <w:rFonts w:ascii="Arial" w:hAnsi="Arial" w:cs="Arial"/>
          <w:sz w:val="24"/>
          <w:szCs w:val="24"/>
        </w:rPr>
        <w:t>Настоящая программа профилактики нарушений обязательных требований, треб</w:t>
      </w:r>
      <w:r w:rsidRPr="0057712C">
        <w:rPr>
          <w:rFonts w:ascii="Arial" w:hAnsi="Arial" w:cs="Arial"/>
          <w:sz w:val="24"/>
          <w:szCs w:val="24"/>
        </w:rPr>
        <w:t>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</w:t>
      </w:r>
      <w:r w:rsidRPr="0057712C">
        <w:rPr>
          <w:rFonts w:ascii="Arial" w:hAnsi="Arial" w:cs="Arial"/>
          <w:sz w:val="24"/>
          <w:szCs w:val="24"/>
        </w:rPr>
        <w:t>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57712C">
        <w:rPr>
          <w:rFonts w:ascii="Arial" w:hAnsi="Arial" w:cs="Arial"/>
          <w:bCs/>
          <w:color w:val="111111"/>
          <w:sz w:val="24"/>
          <w:szCs w:val="24"/>
        </w:rPr>
        <w:t>.</w:t>
      </w:r>
    </w:p>
    <w:p w:rsidR="008533E4" w:rsidRPr="0057712C" w:rsidRDefault="009F243D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7712C">
        <w:rPr>
          <w:rFonts w:ascii="Arial" w:hAnsi="Arial" w:cs="Arial"/>
          <w:bCs/>
          <w:color w:val="111111"/>
          <w:sz w:val="24"/>
          <w:szCs w:val="24"/>
        </w:rPr>
        <w:t>2. Программа профилакти</w:t>
      </w:r>
      <w:r w:rsidRPr="0057712C">
        <w:rPr>
          <w:rFonts w:ascii="Arial" w:hAnsi="Arial" w:cs="Arial"/>
          <w:bCs/>
          <w:color w:val="111111"/>
          <w:sz w:val="24"/>
          <w:szCs w:val="24"/>
        </w:rPr>
        <w:t xml:space="preserve">ки разработана на </w:t>
      </w:r>
      <w:r w:rsidRPr="0057712C">
        <w:rPr>
          <w:rFonts w:ascii="Arial" w:hAnsi="Arial" w:cs="Arial"/>
          <w:bCs/>
          <w:color w:val="111111"/>
          <w:sz w:val="24"/>
          <w:szCs w:val="24"/>
        </w:rPr>
        <w:t>2023</w:t>
      </w:r>
      <w:r w:rsidRPr="0057712C">
        <w:rPr>
          <w:rFonts w:ascii="Arial" w:hAnsi="Arial" w:cs="Arial"/>
          <w:bCs/>
          <w:color w:val="111111"/>
          <w:sz w:val="24"/>
          <w:szCs w:val="24"/>
        </w:rPr>
        <w:t xml:space="preserve"> год.</w:t>
      </w:r>
    </w:p>
    <w:p w:rsidR="008533E4" w:rsidRPr="0057712C" w:rsidRDefault="009F243D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57712C">
        <w:rPr>
          <w:rFonts w:ascii="Arial" w:hAnsi="Arial" w:cs="Arial"/>
          <w:bCs/>
          <w:color w:val="111111"/>
          <w:sz w:val="24"/>
          <w:szCs w:val="24"/>
        </w:rPr>
        <w:t xml:space="preserve">3. </w:t>
      </w:r>
      <w:r w:rsidRPr="0057712C">
        <w:rPr>
          <w:rFonts w:ascii="Arial" w:hAnsi="Arial" w:cs="Arial"/>
          <w:sz w:val="24"/>
          <w:szCs w:val="24"/>
        </w:rPr>
        <w:t xml:space="preserve">Муниципальный контроль в области охраны и использования особо охраняемых природных территорий местного значения осуществляется в соответствии с: </w:t>
      </w:r>
    </w:p>
    <w:p w:rsidR="008533E4" w:rsidRPr="0057712C" w:rsidRDefault="009F243D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57712C">
        <w:rPr>
          <w:rFonts w:ascii="Arial" w:hAnsi="Arial" w:cs="Arial"/>
          <w:sz w:val="24"/>
          <w:szCs w:val="24"/>
        </w:rPr>
        <w:t xml:space="preserve">Федеральным законом от 14 марта 1995 г. № 33-ФЗ «Об особо охраняемых природных </w:t>
      </w:r>
      <w:r w:rsidRPr="0057712C">
        <w:rPr>
          <w:rFonts w:ascii="Arial" w:hAnsi="Arial" w:cs="Arial"/>
          <w:sz w:val="24"/>
          <w:szCs w:val="24"/>
        </w:rPr>
        <w:t>территориях»;</w:t>
      </w:r>
    </w:p>
    <w:p w:rsidR="008533E4" w:rsidRPr="0057712C" w:rsidRDefault="009F243D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57712C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8533E4" w:rsidRPr="0057712C" w:rsidRDefault="009F243D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57712C">
        <w:rPr>
          <w:rFonts w:ascii="Arial" w:hAnsi="Arial" w:cs="Arial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 Российской</w:t>
      </w:r>
      <w:r w:rsidRPr="0057712C">
        <w:rPr>
          <w:rFonts w:ascii="Arial" w:hAnsi="Arial" w:cs="Arial"/>
          <w:sz w:val="24"/>
          <w:szCs w:val="24"/>
        </w:rPr>
        <w:t xml:space="preserve"> Федерации»;</w:t>
      </w:r>
    </w:p>
    <w:p w:rsidR="008533E4" w:rsidRPr="0057712C" w:rsidRDefault="009F243D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57712C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Решением Совета Саровского сельского поселения от 01.07.2021 № 136 «</w:t>
      </w:r>
      <w:r w:rsidRPr="0057712C">
        <w:rPr>
          <w:rFonts w:ascii="Arial" w:hAnsi="Arial" w:cs="Arial"/>
          <w:sz w:val="24"/>
          <w:szCs w:val="24"/>
        </w:rPr>
        <w:t>Об утверждении Положения о муниципальном контроле в области охраны и использования особо охраняемых природных территорий местного значения».</w:t>
      </w:r>
    </w:p>
    <w:p w:rsidR="008533E4" w:rsidRPr="0057712C" w:rsidRDefault="009F243D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7712C">
        <w:rPr>
          <w:rFonts w:ascii="Arial" w:hAnsi="Arial" w:cs="Arial"/>
          <w:bCs/>
          <w:color w:val="111111"/>
          <w:sz w:val="24"/>
          <w:szCs w:val="24"/>
        </w:rPr>
        <w:t>4. В 2021 году плановые и внеплано</w:t>
      </w:r>
      <w:r w:rsidRPr="0057712C">
        <w:rPr>
          <w:rFonts w:ascii="Arial" w:hAnsi="Arial" w:cs="Arial"/>
          <w:bCs/>
          <w:color w:val="111111"/>
          <w:sz w:val="24"/>
          <w:szCs w:val="24"/>
        </w:rPr>
        <w:t>вые проверки в рамках муниципального контроля не осуществлялись.</w:t>
      </w:r>
    </w:p>
    <w:p w:rsidR="008533E4" w:rsidRPr="0057712C" w:rsidRDefault="009F243D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7712C">
        <w:rPr>
          <w:rFonts w:ascii="Arial" w:hAnsi="Arial" w:cs="Arial"/>
          <w:bCs/>
          <w:color w:val="111111"/>
          <w:sz w:val="24"/>
          <w:szCs w:val="24"/>
        </w:rPr>
        <w:t>5. 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 и граждане в области охр</w:t>
      </w:r>
      <w:r w:rsidRPr="0057712C">
        <w:rPr>
          <w:rFonts w:ascii="Arial" w:hAnsi="Arial" w:cs="Arial"/>
          <w:bCs/>
          <w:color w:val="111111"/>
          <w:sz w:val="24"/>
          <w:szCs w:val="24"/>
        </w:rPr>
        <w:t>аны и использования особо охраняемых природных территорий.</w:t>
      </w:r>
    </w:p>
    <w:p w:rsidR="008533E4" w:rsidRPr="0057712C" w:rsidRDefault="009F243D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7712C">
        <w:rPr>
          <w:rFonts w:ascii="Arial" w:hAnsi="Arial" w:cs="Arial"/>
          <w:bCs/>
          <w:color w:val="111111"/>
          <w:sz w:val="24"/>
          <w:szCs w:val="24"/>
        </w:rPr>
        <w:t>6. В рамках профилактики предупреждения нарушений, установленных законодательством всех уровней, Администрацией Саровского сельского поселения осуществляется прием юридических лиц, индивидуальных п</w:t>
      </w:r>
      <w:r w:rsidRPr="0057712C">
        <w:rPr>
          <w:rFonts w:ascii="Arial" w:hAnsi="Arial" w:cs="Arial"/>
          <w:bCs/>
          <w:color w:val="111111"/>
          <w:sz w:val="24"/>
          <w:szCs w:val="24"/>
        </w:rPr>
        <w:t>редпринимателей и граждан, а также проводятся консультации и даются пояснения по вопросам соблюдения обязательных требований.</w:t>
      </w:r>
    </w:p>
    <w:p w:rsidR="008533E4" w:rsidRPr="0057712C" w:rsidRDefault="009F243D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7712C">
        <w:rPr>
          <w:rFonts w:ascii="Arial" w:hAnsi="Arial" w:cs="Arial"/>
          <w:bCs/>
          <w:color w:val="111111"/>
          <w:sz w:val="24"/>
          <w:szCs w:val="24"/>
        </w:rPr>
        <w:t>7. Программа профилактики направлена на предупреждение возможных нарушений субъектами профилактических мероприятий обязательных тр</w:t>
      </w:r>
      <w:r w:rsidRPr="0057712C">
        <w:rPr>
          <w:rFonts w:ascii="Arial" w:hAnsi="Arial" w:cs="Arial"/>
          <w:bCs/>
          <w:color w:val="111111"/>
          <w:sz w:val="24"/>
          <w:szCs w:val="24"/>
        </w:rPr>
        <w:t xml:space="preserve">ебований </w:t>
      </w:r>
      <w:r w:rsidRPr="0057712C">
        <w:rPr>
          <w:rFonts w:ascii="Arial" w:hAnsi="Arial" w:cs="Arial"/>
          <w:bCs/>
          <w:color w:val="111111"/>
          <w:sz w:val="24"/>
          <w:szCs w:val="24"/>
        </w:rPr>
        <w:lastRenderedPageBreak/>
        <w:t>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8533E4" w:rsidRPr="0057712C" w:rsidRDefault="008533E4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8533E4" w:rsidRPr="0057712C" w:rsidRDefault="009F243D">
      <w:pPr>
        <w:pStyle w:val="ab"/>
        <w:jc w:val="center"/>
        <w:rPr>
          <w:rFonts w:ascii="Arial" w:hAnsi="Arial" w:cs="Arial"/>
          <w:bCs/>
          <w:color w:val="111111"/>
          <w:sz w:val="24"/>
          <w:szCs w:val="24"/>
        </w:rPr>
      </w:pPr>
      <w:r w:rsidRPr="0057712C">
        <w:rPr>
          <w:rFonts w:ascii="Arial" w:hAnsi="Arial" w:cs="Arial"/>
          <w:b/>
          <w:bCs/>
          <w:color w:val="111111"/>
          <w:sz w:val="24"/>
          <w:szCs w:val="24"/>
        </w:rPr>
        <w:t>Глава 2. Цели и задачи реализации программы профилактики</w:t>
      </w:r>
    </w:p>
    <w:p w:rsidR="008533E4" w:rsidRPr="0057712C" w:rsidRDefault="008533E4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</w:p>
    <w:p w:rsidR="008533E4" w:rsidRPr="0057712C" w:rsidRDefault="009F243D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7712C">
        <w:rPr>
          <w:rFonts w:ascii="Arial" w:hAnsi="Arial" w:cs="Arial"/>
          <w:bCs/>
          <w:color w:val="111111"/>
          <w:sz w:val="24"/>
          <w:szCs w:val="24"/>
        </w:rPr>
        <w:t xml:space="preserve">8. Целью программы является предупреждение нарушений, </w:t>
      </w:r>
      <w:r w:rsidRPr="0057712C">
        <w:rPr>
          <w:rFonts w:ascii="Arial" w:hAnsi="Arial" w:cs="Arial"/>
          <w:bCs/>
          <w:color w:val="111111"/>
          <w:sz w:val="24"/>
          <w:szCs w:val="24"/>
        </w:rPr>
        <w:t>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8533E4" w:rsidRPr="0057712C" w:rsidRDefault="009F243D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7712C">
        <w:rPr>
          <w:rFonts w:ascii="Arial" w:hAnsi="Arial" w:cs="Arial"/>
          <w:bCs/>
          <w:color w:val="111111"/>
          <w:sz w:val="24"/>
          <w:szCs w:val="24"/>
        </w:rPr>
        <w:t>9. Задачами программы являются:</w:t>
      </w:r>
    </w:p>
    <w:p w:rsidR="008533E4" w:rsidRPr="0057712C" w:rsidRDefault="009F243D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  <w:shd w:val="clear" w:color="auto" w:fill="EFEFEF"/>
        </w:rPr>
      </w:pPr>
      <w:r w:rsidRPr="0057712C">
        <w:rPr>
          <w:rFonts w:ascii="Arial" w:hAnsi="Arial" w:cs="Arial"/>
          <w:bCs/>
          <w:color w:val="111111"/>
          <w:sz w:val="24"/>
          <w:szCs w:val="24"/>
        </w:rPr>
        <w:t>1) Укрепление системы профилактики нарушений об</w:t>
      </w:r>
      <w:r w:rsidRPr="0057712C">
        <w:rPr>
          <w:rFonts w:ascii="Arial" w:hAnsi="Arial" w:cs="Arial"/>
          <w:bCs/>
          <w:color w:val="111111"/>
          <w:sz w:val="24"/>
          <w:szCs w:val="24"/>
        </w:rPr>
        <w:t>язательных требований путем активизации профилактической деятельности.</w:t>
      </w:r>
    </w:p>
    <w:p w:rsidR="008533E4" w:rsidRPr="0057712C" w:rsidRDefault="009F243D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  <w:shd w:val="clear" w:color="auto" w:fill="EFEFEF"/>
        </w:rPr>
      </w:pPr>
      <w:r w:rsidRPr="0057712C">
        <w:rPr>
          <w:rFonts w:ascii="Arial" w:hAnsi="Arial" w:cs="Arial"/>
          <w:bCs/>
          <w:color w:val="111111"/>
          <w:sz w:val="24"/>
          <w:szCs w:val="24"/>
        </w:rPr>
        <w:t>2) Выявление причин, факторов и условий, способствующих нарушениям обязательных требований.</w:t>
      </w:r>
    </w:p>
    <w:p w:rsidR="008533E4" w:rsidRPr="0057712C" w:rsidRDefault="009F243D">
      <w:pPr>
        <w:pStyle w:val="ab"/>
        <w:ind w:firstLine="708"/>
        <w:jc w:val="both"/>
        <w:rPr>
          <w:rFonts w:ascii="Arial" w:hAnsi="Arial" w:cs="Arial"/>
          <w:bCs/>
          <w:color w:val="111111"/>
          <w:sz w:val="24"/>
          <w:szCs w:val="24"/>
        </w:rPr>
      </w:pPr>
      <w:r w:rsidRPr="0057712C">
        <w:rPr>
          <w:rFonts w:ascii="Arial" w:hAnsi="Arial" w:cs="Arial"/>
          <w:bCs/>
          <w:color w:val="111111"/>
          <w:sz w:val="24"/>
          <w:szCs w:val="24"/>
        </w:rPr>
        <w:t>3) Повышение правосознания и правовой культуры юридических лиц, индивидуальных предпринимател</w:t>
      </w:r>
      <w:r w:rsidRPr="0057712C">
        <w:rPr>
          <w:rFonts w:ascii="Arial" w:hAnsi="Arial" w:cs="Arial"/>
          <w:bCs/>
          <w:color w:val="111111"/>
          <w:sz w:val="24"/>
          <w:szCs w:val="24"/>
        </w:rPr>
        <w:t>ей и граждан в области охраны и использования особо охраняемых природных территорий.</w:t>
      </w:r>
    </w:p>
    <w:p w:rsidR="008533E4" w:rsidRPr="0057712C" w:rsidRDefault="008533E4">
      <w:pPr>
        <w:jc w:val="right"/>
        <w:rPr>
          <w:rFonts w:ascii="Arial" w:hAnsi="Arial" w:cs="Arial"/>
          <w:sz w:val="24"/>
          <w:szCs w:val="24"/>
          <w:lang w:val="ru-RU"/>
        </w:rPr>
      </w:pPr>
    </w:p>
    <w:p w:rsidR="008533E4" w:rsidRPr="0057712C" w:rsidRDefault="009F243D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57712C">
        <w:rPr>
          <w:rFonts w:ascii="Arial" w:hAnsi="Arial" w:cs="Arial"/>
          <w:b/>
          <w:sz w:val="24"/>
          <w:szCs w:val="24"/>
        </w:rPr>
        <w:t>Глава 3. Перечень профилактических мероприятий, сроки (периодичность) их проведения</w:t>
      </w:r>
    </w:p>
    <w:p w:rsidR="008533E4" w:rsidRPr="0057712C" w:rsidRDefault="008533E4">
      <w:pPr>
        <w:rPr>
          <w:rFonts w:ascii="Arial" w:hAnsi="Arial" w:cs="Arial"/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678"/>
        <w:gridCol w:w="1814"/>
        <w:gridCol w:w="2268"/>
      </w:tblGrid>
      <w:tr w:rsidR="008533E4" w:rsidRPr="0057712C">
        <w:trPr>
          <w:trHeight w:val="1337"/>
        </w:trPr>
        <w:tc>
          <w:tcPr>
            <w:tcW w:w="704" w:type="dxa"/>
          </w:tcPr>
          <w:p w:rsidR="008533E4" w:rsidRPr="0057712C" w:rsidRDefault="008533E4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533E4" w:rsidRPr="0057712C" w:rsidRDefault="009F243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8533E4" w:rsidRPr="0057712C" w:rsidRDefault="009F243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>Наименование</w:t>
            </w:r>
          </w:p>
          <w:p w:rsidR="008533E4" w:rsidRPr="0057712C" w:rsidRDefault="009F243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8533E4" w:rsidRPr="0057712C" w:rsidRDefault="008533E4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:rsidR="008533E4" w:rsidRPr="0057712C" w:rsidRDefault="009F243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712C">
              <w:rPr>
                <w:rFonts w:ascii="Arial" w:hAnsi="Arial" w:cs="Arial"/>
                <w:sz w:val="24"/>
                <w:szCs w:val="24"/>
              </w:rPr>
              <w:t>Срок</w:t>
            </w:r>
            <w:proofErr w:type="spellEnd"/>
            <w:r w:rsidRPr="005771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712C">
              <w:rPr>
                <w:rFonts w:ascii="Arial" w:hAnsi="Arial" w:cs="Arial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8533E4" w:rsidRPr="0057712C" w:rsidRDefault="008533E4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8533E4" w:rsidRPr="0057712C" w:rsidRDefault="009F243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712C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spellEnd"/>
            <w:r w:rsidRPr="005771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712C">
              <w:rPr>
                <w:rFonts w:ascii="Arial" w:hAnsi="Arial" w:cs="Arial"/>
                <w:sz w:val="24"/>
                <w:szCs w:val="24"/>
              </w:rPr>
              <w:t>исп</w:t>
            </w:r>
            <w:r w:rsidRPr="0057712C">
              <w:rPr>
                <w:rFonts w:ascii="Arial" w:hAnsi="Arial" w:cs="Arial"/>
                <w:sz w:val="24"/>
                <w:szCs w:val="24"/>
              </w:rPr>
              <w:t>олнитель</w:t>
            </w:r>
            <w:proofErr w:type="spellEnd"/>
          </w:p>
        </w:tc>
      </w:tr>
      <w:tr w:rsidR="008533E4" w:rsidRPr="0057712C">
        <w:tc>
          <w:tcPr>
            <w:tcW w:w="704" w:type="dxa"/>
          </w:tcPr>
          <w:p w:rsidR="008533E4" w:rsidRPr="0057712C" w:rsidRDefault="009F243D">
            <w:pPr>
              <w:shd w:val="clear" w:color="auto" w:fill="FFFFFF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>1</w:t>
            </w:r>
            <w:r w:rsidRPr="0057712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8533E4" w:rsidRPr="0057712C" w:rsidRDefault="009F243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 xml:space="preserve"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</w:t>
            </w:r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>муниципального образования «Саровское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8533E4" w:rsidRPr="0057712C" w:rsidRDefault="009F243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 xml:space="preserve">в течение 15 дней с даты принятия нормативных </w:t>
            </w:r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>правовых актов, программ, перечней, руководс</w:t>
            </w:r>
            <w:r w:rsidR="0057712C">
              <w:rPr>
                <w:rFonts w:ascii="Arial" w:hAnsi="Arial" w:cs="Arial"/>
                <w:sz w:val="24"/>
                <w:szCs w:val="24"/>
                <w:lang w:val="ru-RU"/>
              </w:rPr>
              <w:t>тв и иных сведений или внесения</w:t>
            </w:r>
            <w:bookmarkStart w:id="0" w:name="_GoBack"/>
            <w:bookmarkEnd w:id="0"/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 xml:space="preserve"> в них изменений</w:t>
            </w:r>
          </w:p>
        </w:tc>
        <w:tc>
          <w:tcPr>
            <w:tcW w:w="2268" w:type="dxa"/>
          </w:tcPr>
          <w:p w:rsidR="008533E4" w:rsidRPr="0057712C" w:rsidRDefault="009F243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>Лутчикова</w:t>
            </w:r>
            <w:proofErr w:type="spellEnd"/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 xml:space="preserve"> Н.В.</w:t>
            </w:r>
          </w:p>
        </w:tc>
      </w:tr>
      <w:tr w:rsidR="008533E4" w:rsidRPr="0057712C">
        <w:tc>
          <w:tcPr>
            <w:tcW w:w="704" w:type="dxa"/>
          </w:tcPr>
          <w:p w:rsidR="008533E4" w:rsidRPr="0057712C" w:rsidRDefault="009F243D">
            <w:pPr>
              <w:shd w:val="clear" w:color="auto" w:fill="FFFFFF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Pr="005771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8533E4" w:rsidRPr="0057712C" w:rsidRDefault="009F243D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</w:rPr>
              <w:t xml:space="preserve">Консультирование подконтрольных субъектов по вопросам </w:t>
            </w:r>
            <w:r w:rsidRPr="0057712C">
              <w:rPr>
                <w:rFonts w:ascii="Arial" w:hAnsi="Arial" w:cs="Arial"/>
                <w:sz w:val="24"/>
                <w:szCs w:val="24"/>
              </w:rPr>
              <w:t>соблюдения обязательных требований законодательства.</w:t>
            </w:r>
          </w:p>
          <w:p w:rsidR="008533E4" w:rsidRPr="0057712C" w:rsidRDefault="009F243D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</w:rPr>
              <w:t xml:space="preserve"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</w:t>
            </w:r>
            <w:r w:rsidRPr="0057712C">
              <w:rPr>
                <w:rFonts w:ascii="Arial" w:hAnsi="Arial" w:cs="Arial"/>
                <w:sz w:val="24"/>
                <w:szCs w:val="24"/>
              </w:rPr>
              <w:t xml:space="preserve">письменной форме </w:t>
            </w:r>
            <w:r w:rsidRPr="0057712C">
              <w:rPr>
                <w:rFonts w:ascii="Arial" w:hAnsi="Arial" w:cs="Arial"/>
                <w:sz w:val="24"/>
                <w:szCs w:val="24"/>
              </w:rPr>
              <w:lastRenderedPageBreak/>
              <w:t xml:space="preserve">путём подготовки и направления ответа </w:t>
            </w:r>
            <w:proofErr w:type="gramStart"/>
            <w:r w:rsidRPr="0057712C">
              <w:rPr>
                <w:rFonts w:ascii="Arial" w:hAnsi="Arial" w:cs="Arial"/>
                <w:sz w:val="24"/>
                <w:szCs w:val="24"/>
              </w:rPr>
              <w:t>на  запрос</w:t>
            </w:r>
            <w:proofErr w:type="gramEnd"/>
            <w:r w:rsidRPr="0057712C">
              <w:rPr>
                <w:rFonts w:ascii="Arial" w:hAnsi="Arial" w:cs="Arial"/>
                <w:sz w:val="24"/>
                <w:szCs w:val="24"/>
              </w:rPr>
              <w:t xml:space="preserve"> о предоставлении письменного ответа в сроки, установленные Федеральным законом от 2 мая 2006 года № 59-ФЗ «О порядке рассмотрения обращений граждан Российской Федерации».</w:t>
            </w:r>
          </w:p>
          <w:p w:rsidR="008533E4" w:rsidRPr="0057712C" w:rsidRDefault="009F243D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</w:rPr>
              <w:t>При устном консульт</w:t>
            </w:r>
            <w:r w:rsidRPr="0057712C">
              <w:rPr>
                <w:rFonts w:ascii="Arial" w:hAnsi="Arial" w:cs="Arial"/>
                <w:sz w:val="24"/>
                <w:szCs w:val="24"/>
              </w:rPr>
              <w:t>ировании предоставляется информация по следующим вопросам:</w:t>
            </w:r>
          </w:p>
          <w:p w:rsidR="008533E4" w:rsidRPr="0057712C" w:rsidRDefault="009F243D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8533E4" w:rsidRPr="0057712C" w:rsidRDefault="009F243D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</w:rPr>
              <w:t>2) о нормативных правовых ак</w:t>
            </w:r>
            <w:r w:rsidRPr="0057712C">
              <w:rPr>
                <w:rFonts w:ascii="Arial" w:hAnsi="Arial" w:cs="Arial"/>
                <w:sz w:val="24"/>
                <w:szCs w:val="24"/>
              </w:rPr>
              <w:t>тах, регламентирующих порядок осуществления муниципального контроля;</w:t>
            </w:r>
          </w:p>
          <w:p w:rsidR="008533E4" w:rsidRPr="0057712C" w:rsidRDefault="009F243D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</w:rPr>
              <w:t>3) о порядке обжалования действий или бездействия должностных лиц контрольного органа;</w:t>
            </w:r>
          </w:p>
          <w:p w:rsidR="008533E4" w:rsidRPr="0057712C" w:rsidRDefault="009F243D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</w:rPr>
              <w:t>4) о месте нахождения и графике работы контрольного органа;</w:t>
            </w:r>
          </w:p>
          <w:p w:rsidR="008533E4" w:rsidRPr="0057712C" w:rsidRDefault="009F243D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</w:rPr>
              <w:t>5) о справочных телефонах контрольного о</w:t>
            </w:r>
            <w:r w:rsidRPr="0057712C">
              <w:rPr>
                <w:rFonts w:ascii="Arial" w:hAnsi="Arial" w:cs="Arial"/>
                <w:sz w:val="24"/>
                <w:szCs w:val="24"/>
              </w:rPr>
              <w:t>ргана;</w:t>
            </w:r>
          </w:p>
          <w:p w:rsidR="008533E4" w:rsidRPr="0057712C" w:rsidRDefault="009F243D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8533E4" w:rsidRPr="0057712C" w:rsidRDefault="009F243D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</w:rPr>
              <w:t>При письменном консультировании предоставляется информация по следующим вопросам:</w:t>
            </w:r>
          </w:p>
          <w:p w:rsidR="008533E4" w:rsidRPr="0057712C" w:rsidRDefault="009F243D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</w:rPr>
              <w:t xml:space="preserve">1) о нормативных правовых актах (их отдельных положениях) содержащих </w:t>
            </w:r>
            <w:r w:rsidRPr="0057712C">
              <w:rPr>
                <w:rFonts w:ascii="Arial" w:hAnsi="Arial" w:cs="Arial"/>
                <w:sz w:val="24"/>
                <w:szCs w:val="24"/>
              </w:rPr>
              <w:t>обязательные требования, оценка соблюдения которых осуществляется в рамках муниципального контроля;</w:t>
            </w:r>
          </w:p>
          <w:p w:rsidR="008533E4" w:rsidRPr="0057712C" w:rsidRDefault="009F243D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8533E4" w:rsidRPr="0057712C" w:rsidRDefault="009F243D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8533E4" w:rsidRPr="0057712C" w:rsidRDefault="009F243D">
            <w:pPr>
              <w:shd w:val="clear" w:color="auto" w:fill="FFFFFF"/>
              <w:contextualSpacing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lastRenderedPageBreak/>
              <w:t>Ежедневно, в течение года с понедельника по пятницу с 9:00 до 17:00 часов, обед с 13:00 до 14:00 часов</w:t>
            </w:r>
          </w:p>
        </w:tc>
        <w:tc>
          <w:tcPr>
            <w:tcW w:w="2268" w:type="dxa"/>
          </w:tcPr>
          <w:p w:rsidR="008533E4" w:rsidRPr="0057712C" w:rsidRDefault="009F243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 xml:space="preserve">Заместитель главы по вопросам ЖКХ, благоустройства, имущественным и земельным отношениям </w:t>
            </w:r>
            <w:proofErr w:type="spellStart"/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>Лутчикова</w:t>
            </w:r>
            <w:proofErr w:type="spellEnd"/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 xml:space="preserve"> Н.В.</w:t>
            </w:r>
          </w:p>
        </w:tc>
      </w:tr>
    </w:tbl>
    <w:p w:rsidR="008533E4" w:rsidRPr="0057712C" w:rsidRDefault="008533E4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533E4" w:rsidRPr="0057712C" w:rsidRDefault="008533E4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8533E4" w:rsidRPr="0057712C" w:rsidRDefault="009F243D">
      <w:pPr>
        <w:jc w:val="center"/>
        <w:rPr>
          <w:rFonts w:ascii="Arial" w:hAnsi="Arial" w:cs="Arial"/>
          <w:b/>
          <w:color w:val="000000"/>
          <w:sz w:val="24"/>
          <w:szCs w:val="24"/>
          <w:lang w:val="ru-RU"/>
        </w:rPr>
      </w:pPr>
      <w:r w:rsidRPr="0057712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Глава 4. Показатели результативности и эффект</w:t>
      </w:r>
      <w:r w:rsidRPr="0057712C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ивности программы профилактики</w:t>
      </w:r>
    </w:p>
    <w:p w:rsidR="008533E4" w:rsidRPr="0057712C" w:rsidRDefault="009F243D">
      <w:pPr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 w:rsidRPr="0057712C">
        <w:rPr>
          <w:rFonts w:ascii="Arial" w:hAnsi="Arial" w:cs="Arial"/>
          <w:color w:val="000000"/>
          <w:sz w:val="24"/>
          <w:szCs w:val="24"/>
        </w:rPr>
        <w:t> </w:t>
      </w:r>
    </w:p>
    <w:p w:rsidR="008533E4" w:rsidRPr="0057712C" w:rsidRDefault="009F243D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7712C">
        <w:rPr>
          <w:rFonts w:ascii="Arial" w:hAnsi="Arial" w:cs="Arial"/>
          <w:color w:val="000000"/>
          <w:sz w:val="24"/>
          <w:szCs w:val="24"/>
          <w:lang w:val="ru-RU"/>
        </w:rPr>
        <w:t>10. 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8533E4" w:rsidRPr="0057712C" w:rsidRDefault="009F243D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7712C">
        <w:rPr>
          <w:rFonts w:ascii="Arial" w:hAnsi="Arial" w:cs="Arial"/>
          <w:color w:val="000000"/>
          <w:sz w:val="24"/>
          <w:szCs w:val="24"/>
          <w:lang w:val="ru-RU"/>
        </w:rPr>
        <w:lastRenderedPageBreak/>
        <w:t xml:space="preserve">11. Эффективность Программы оценивается по отчетным </w:t>
      </w:r>
      <w:r w:rsidRPr="0057712C">
        <w:rPr>
          <w:rFonts w:ascii="Arial" w:hAnsi="Arial" w:cs="Arial"/>
          <w:color w:val="000000"/>
          <w:sz w:val="24"/>
          <w:szCs w:val="24"/>
          <w:lang w:val="ru-RU"/>
        </w:rPr>
        <w:t>показателям.</w:t>
      </w:r>
      <w:r w:rsidRPr="0057712C">
        <w:rPr>
          <w:rFonts w:ascii="Arial" w:hAnsi="Arial" w:cs="Arial"/>
          <w:color w:val="000000"/>
          <w:sz w:val="24"/>
          <w:szCs w:val="24"/>
        </w:rPr>
        <w:t> </w:t>
      </w:r>
      <w:r w:rsidRPr="0057712C">
        <w:rPr>
          <w:rFonts w:ascii="Arial" w:hAnsi="Arial" w:cs="Arial"/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8533E4" w:rsidRPr="0057712C" w:rsidRDefault="009F243D">
      <w:pPr>
        <w:ind w:firstLine="709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r w:rsidRPr="0057712C">
        <w:rPr>
          <w:rFonts w:ascii="Arial" w:hAnsi="Arial" w:cs="Arial"/>
          <w:color w:val="000000"/>
          <w:sz w:val="24"/>
          <w:szCs w:val="24"/>
          <w:lang w:val="ru-RU"/>
        </w:rPr>
        <w:t>12. Программа считается эффективной в случае, если все мероприятия, запланированные на отчетный год, выполнены в полном объеме. Если реализация Программ</w:t>
      </w:r>
      <w:r w:rsidRPr="0057712C">
        <w:rPr>
          <w:rFonts w:ascii="Arial" w:hAnsi="Arial" w:cs="Arial"/>
          <w:color w:val="000000"/>
          <w:sz w:val="24"/>
          <w:szCs w:val="24"/>
          <w:lang w:val="ru-RU"/>
        </w:rPr>
        <w:t>ы не отвечает вышеуказанному критерию, уровень эффективности ее реализации признается неудовлетворительным.</w:t>
      </w:r>
    </w:p>
    <w:p w:rsidR="008533E4" w:rsidRPr="0057712C" w:rsidRDefault="009F243D">
      <w:pPr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 w:rsidRPr="0057712C">
        <w:rPr>
          <w:rFonts w:ascii="Arial" w:hAnsi="Arial" w:cs="Arial"/>
          <w:color w:val="000000"/>
          <w:sz w:val="24"/>
          <w:szCs w:val="24"/>
        </w:rPr>
        <w:t> </w:t>
      </w:r>
    </w:p>
    <w:p w:rsidR="008533E4" w:rsidRPr="0057712C" w:rsidRDefault="009F243D">
      <w:pPr>
        <w:ind w:firstLine="709"/>
        <w:jc w:val="center"/>
        <w:rPr>
          <w:rFonts w:ascii="Arial" w:hAnsi="Arial" w:cs="Arial"/>
          <w:color w:val="000000"/>
          <w:sz w:val="24"/>
          <w:szCs w:val="24"/>
          <w:lang w:val="ru-RU"/>
        </w:rPr>
      </w:pPr>
      <w:r w:rsidRPr="0057712C">
        <w:rPr>
          <w:rFonts w:ascii="Arial" w:hAnsi="Arial" w:cs="Arial"/>
          <w:color w:val="000000"/>
          <w:sz w:val="24"/>
          <w:szCs w:val="24"/>
          <w:lang w:val="ru-RU"/>
        </w:rPr>
        <w:t>Отчетные показатели оценки эффективности Программы на 2023 год.</w:t>
      </w:r>
    </w:p>
    <w:p w:rsidR="008533E4" w:rsidRPr="0057712C" w:rsidRDefault="009F243D">
      <w:pPr>
        <w:ind w:firstLine="709"/>
        <w:rPr>
          <w:rFonts w:ascii="Arial" w:hAnsi="Arial" w:cs="Arial"/>
          <w:color w:val="000000"/>
          <w:sz w:val="24"/>
          <w:szCs w:val="24"/>
          <w:lang w:val="ru-RU"/>
        </w:rPr>
      </w:pPr>
      <w:r w:rsidRPr="0057712C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8533E4" w:rsidRPr="0057712C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E4" w:rsidRPr="0057712C" w:rsidRDefault="009F243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E4" w:rsidRPr="0057712C" w:rsidRDefault="009F243D">
            <w:pPr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712C">
              <w:rPr>
                <w:rFonts w:ascii="Arial" w:hAnsi="Arial" w:cs="Arial"/>
                <w:sz w:val="24"/>
                <w:szCs w:val="24"/>
              </w:rPr>
              <w:t>Наименование</w:t>
            </w:r>
            <w:proofErr w:type="spellEnd"/>
            <w:r w:rsidRPr="005771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712C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E4" w:rsidRPr="0057712C" w:rsidRDefault="009F243D">
            <w:pPr>
              <w:ind w:firstLine="8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7712C">
              <w:rPr>
                <w:rFonts w:ascii="Arial" w:hAnsi="Arial" w:cs="Arial"/>
                <w:sz w:val="24"/>
                <w:szCs w:val="24"/>
              </w:rPr>
              <w:t>Значение</w:t>
            </w:r>
            <w:proofErr w:type="spellEnd"/>
            <w:r w:rsidRPr="005771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712C">
              <w:rPr>
                <w:rFonts w:ascii="Arial" w:hAnsi="Arial" w:cs="Arial"/>
                <w:sz w:val="24"/>
                <w:szCs w:val="24"/>
              </w:rPr>
              <w:t>показателя</w:t>
            </w:r>
            <w:proofErr w:type="spellEnd"/>
          </w:p>
        </w:tc>
      </w:tr>
      <w:tr w:rsidR="008533E4" w:rsidRPr="0057712C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E4" w:rsidRPr="0057712C" w:rsidRDefault="009F243D">
            <w:pPr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E4" w:rsidRPr="0057712C" w:rsidRDefault="009F243D">
            <w:pPr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 xml:space="preserve">Наличие информации, </w:t>
            </w:r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>обязательной к размещению, на официальном сайте муниципального образования «Саровское сельское поселение»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E4" w:rsidRPr="0057712C" w:rsidRDefault="009F243D">
            <w:pPr>
              <w:ind w:firstLine="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7712C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8533E4" w:rsidRPr="0057712C">
        <w:trPr>
          <w:trHeight w:val="726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E4" w:rsidRPr="0057712C" w:rsidRDefault="009F243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E4" w:rsidRPr="0057712C" w:rsidRDefault="009F243D">
            <w:pPr>
              <w:ind w:firstLine="9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712C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E4" w:rsidRPr="0057712C" w:rsidRDefault="009F243D">
            <w:pPr>
              <w:ind w:firstLine="5"/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proofErr w:type="spellStart"/>
            <w:r w:rsidRPr="0057712C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5771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712C">
              <w:rPr>
                <w:rFonts w:ascii="Arial" w:hAnsi="Arial" w:cs="Arial"/>
                <w:sz w:val="24"/>
                <w:szCs w:val="24"/>
              </w:rPr>
              <w:t>мере</w:t>
            </w:r>
            <w:proofErr w:type="spellEnd"/>
            <w:r w:rsidRPr="0057712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57712C">
              <w:rPr>
                <w:rFonts w:ascii="Arial" w:hAnsi="Arial" w:cs="Arial"/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8533E4" w:rsidRPr="0057712C">
        <w:trPr>
          <w:trHeight w:val="242"/>
        </w:trPr>
        <w:tc>
          <w:tcPr>
            <w:tcW w:w="73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E4" w:rsidRPr="0057712C" w:rsidRDefault="009F243D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68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E4" w:rsidRPr="0057712C" w:rsidRDefault="009F243D">
            <w:pPr>
              <w:ind w:firstLine="9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</w:pPr>
            <w:r w:rsidRPr="0057712C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 xml:space="preserve">Консультирование </w:t>
            </w:r>
            <w:r w:rsidRPr="0057712C">
              <w:rPr>
                <w:rFonts w:ascii="Arial" w:hAnsi="Arial" w:cs="Arial"/>
                <w:sz w:val="24"/>
                <w:szCs w:val="24"/>
                <w:shd w:val="clear" w:color="auto" w:fill="FFFFFF"/>
                <w:lang w:val="ru-RU"/>
              </w:rPr>
              <w:t>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3E4" w:rsidRPr="0057712C" w:rsidRDefault="009F243D">
            <w:pPr>
              <w:jc w:val="center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57712C">
              <w:rPr>
                <w:rFonts w:ascii="Arial" w:hAnsi="Arial" w:cs="Arial"/>
                <w:sz w:val="24"/>
                <w:szCs w:val="24"/>
                <w:lang w:val="ru-RU"/>
              </w:rPr>
              <w:t>По мере необходимости</w:t>
            </w:r>
          </w:p>
        </w:tc>
      </w:tr>
    </w:tbl>
    <w:p w:rsidR="008533E4" w:rsidRPr="0057712C" w:rsidRDefault="008533E4">
      <w:pPr>
        <w:rPr>
          <w:rFonts w:ascii="Arial" w:hAnsi="Arial" w:cs="Arial"/>
          <w:color w:val="000000"/>
          <w:sz w:val="24"/>
          <w:szCs w:val="24"/>
          <w:lang w:val="ru-RU"/>
        </w:rPr>
      </w:pPr>
    </w:p>
    <w:sectPr w:rsidR="008533E4" w:rsidRPr="0057712C">
      <w:foot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43D" w:rsidRDefault="009F243D">
      <w:r>
        <w:separator/>
      </w:r>
    </w:p>
  </w:endnote>
  <w:endnote w:type="continuationSeparator" w:id="0">
    <w:p w:rsidR="009F243D" w:rsidRDefault="009F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3E4" w:rsidRDefault="008533E4">
    <w:pPr>
      <w:pStyle w:val="a9"/>
      <w:jc w:val="center"/>
    </w:pPr>
  </w:p>
  <w:p w:rsidR="008533E4" w:rsidRDefault="008533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43D" w:rsidRDefault="009F243D">
      <w:r>
        <w:separator/>
      </w:r>
    </w:p>
  </w:footnote>
  <w:footnote w:type="continuationSeparator" w:id="0">
    <w:p w:rsidR="009F243D" w:rsidRDefault="009F2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F"/>
    <w:rsid w:val="00002549"/>
    <w:rsid w:val="00005DDC"/>
    <w:rsid w:val="00041DAB"/>
    <w:rsid w:val="00043699"/>
    <w:rsid w:val="00064907"/>
    <w:rsid w:val="00097466"/>
    <w:rsid w:val="000E70AC"/>
    <w:rsid w:val="000F350D"/>
    <w:rsid w:val="00111BBB"/>
    <w:rsid w:val="00125A25"/>
    <w:rsid w:val="001673B4"/>
    <w:rsid w:val="001B0EA6"/>
    <w:rsid w:val="001B669A"/>
    <w:rsid w:val="00273F59"/>
    <w:rsid w:val="002B0142"/>
    <w:rsid w:val="002C70F4"/>
    <w:rsid w:val="00331C0B"/>
    <w:rsid w:val="00367FBB"/>
    <w:rsid w:val="00386247"/>
    <w:rsid w:val="003C4BA0"/>
    <w:rsid w:val="0045763F"/>
    <w:rsid w:val="00484D28"/>
    <w:rsid w:val="004A72BF"/>
    <w:rsid w:val="004B50C4"/>
    <w:rsid w:val="004C7B23"/>
    <w:rsid w:val="004F4E12"/>
    <w:rsid w:val="00500352"/>
    <w:rsid w:val="005136E7"/>
    <w:rsid w:val="0057712C"/>
    <w:rsid w:val="006618DC"/>
    <w:rsid w:val="006F0FB2"/>
    <w:rsid w:val="007D41EC"/>
    <w:rsid w:val="007E7B46"/>
    <w:rsid w:val="00815C32"/>
    <w:rsid w:val="00816158"/>
    <w:rsid w:val="00842049"/>
    <w:rsid w:val="008526DF"/>
    <w:rsid w:val="008533E4"/>
    <w:rsid w:val="00874F67"/>
    <w:rsid w:val="00894E57"/>
    <w:rsid w:val="008B6867"/>
    <w:rsid w:val="008D654B"/>
    <w:rsid w:val="00951BD1"/>
    <w:rsid w:val="00962458"/>
    <w:rsid w:val="00975CAB"/>
    <w:rsid w:val="00990AE9"/>
    <w:rsid w:val="009B401C"/>
    <w:rsid w:val="009D1594"/>
    <w:rsid w:val="009F243D"/>
    <w:rsid w:val="009F7EE7"/>
    <w:rsid w:val="00A31F57"/>
    <w:rsid w:val="00A53F7D"/>
    <w:rsid w:val="00A95D8D"/>
    <w:rsid w:val="00B35147"/>
    <w:rsid w:val="00BA7A29"/>
    <w:rsid w:val="00BB7FEC"/>
    <w:rsid w:val="00BE11CC"/>
    <w:rsid w:val="00BF6E21"/>
    <w:rsid w:val="00C11D72"/>
    <w:rsid w:val="00C463DB"/>
    <w:rsid w:val="00C46636"/>
    <w:rsid w:val="00C565AA"/>
    <w:rsid w:val="00CB2136"/>
    <w:rsid w:val="00DA3DF3"/>
    <w:rsid w:val="00DB0AEF"/>
    <w:rsid w:val="00DB3E10"/>
    <w:rsid w:val="00DD332F"/>
    <w:rsid w:val="00DE06D4"/>
    <w:rsid w:val="00E343B6"/>
    <w:rsid w:val="00E52B33"/>
    <w:rsid w:val="00E73F4D"/>
    <w:rsid w:val="00E96432"/>
    <w:rsid w:val="00EA4D0B"/>
    <w:rsid w:val="00EB1942"/>
    <w:rsid w:val="00EB59D2"/>
    <w:rsid w:val="00ED3579"/>
    <w:rsid w:val="00FC2337"/>
    <w:rsid w:val="00FE3986"/>
    <w:rsid w:val="00FF7FA4"/>
    <w:rsid w:val="04886364"/>
    <w:rsid w:val="2B990BA7"/>
    <w:rsid w:val="2FA9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8068C-C0A0-494A-8DFF-ABCD0EE4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qFormat/>
    <w:pPr>
      <w:tabs>
        <w:tab w:val="center" w:pos="4677"/>
        <w:tab w:val="right" w:pos="9355"/>
      </w:tabs>
    </w:pPr>
  </w:style>
  <w:style w:type="paragraph" w:styleId="a7">
    <w:name w:val="Title"/>
    <w:basedOn w:val="a"/>
    <w:link w:val="a8"/>
    <w:uiPriority w:val="99"/>
    <w:qFormat/>
    <w:pPr>
      <w:jc w:val="center"/>
    </w:pPr>
    <w:rPr>
      <w:b/>
      <w:sz w:val="32"/>
      <w:lang w:val="ru-RU"/>
    </w:rPr>
  </w:style>
  <w:style w:type="paragraph" w:styleId="a9">
    <w:name w:val="footer"/>
    <w:basedOn w:val="a"/>
    <w:link w:val="aa"/>
    <w:uiPriority w:val="99"/>
    <w:qFormat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Arial"/>
      <w:b/>
      <w:bCs/>
      <w:color w:val="000080"/>
      <w:sz w:val="26"/>
      <w:szCs w:val="26"/>
      <w:lang w:eastAsia="ru-RU"/>
    </w:rPr>
  </w:style>
  <w:style w:type="character" w:customStyle="1" w:styleId="a8">
    <w:name w:val="Название Знак"/>
    <w:link w:val="a7"/>
    <w:uiPriority w:val="99"/>
    <w:qFormat/>
    <w:locked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4">
    <w:name w:val="Текст выноски Знак"/>
    <w:link w:val="a3"/>
    <w:uiPriority w:val="99"/>
    <w:semiHidden/>
    <w:qFormat/>
    <w:locked/>
    <w:rPr>
      <w:rFonts w:ascii="Tahoma" w:hAnsi="Tahoma" w:cs="Tahoma"/>
      <w:sz w:val="16"/>
      <w:szCs w:val="16"/>
      <w:lang w:val="en-US" w:eastAsia="ru-RU"/>
    </w:rPr>
  </w:style>
  <w:style w:type="character" w:customStyle="1" w:styleId="a6">
    <w:name w:val="Верхний колонтитул Знак"/>
    <w:link w:val="a5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a">
    <w:name w:val="Нижний колонтитул Знак"/>
    <w:link w:val="a9"/>
    <w:uiPriority w:val="99"/>
    <w:qFormat/>
    <w:locked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qFormat/>
    <w:locked/>
    <w:rPr>
      <w:rFonts w:eastAsia="Times New Roman"/>
      <w:sz w:val="22"/>
    </w:rPr>
  </w:style>
  <w:style w:type="character" w:customStyle="1" w:styleId="2">
    <w:name w:val="Основной текст (2)"/>
    <w:qFormat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1423</Words>
  <Characters>8117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7</cp:revision>
  <cp:lastPrinted>2021-04-05T10:21:00Z</cp:lastPrinted>
  <dcterms:created xsi:type="dcterms:W3CDTF">2021-12-01T03:29:00Z</dcterms:created>
  <dcterms:modified xsi:type="dcterms:W3CDTF">2022-12-28T10:41:00Z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A9F41817E7FE49BABB47D43AB296F480</vt:lpwstr>
  </property>
</Properties>
</file>