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4E" w:rsidRDefault="009C36FF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ВЕДОМОСТИ</w:t>
      </w:r>
    </w:p>
    <w:p w:rsidR="005E584E" w:rsidRDefault="009C36FF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ОРГАНОВ МЕСТНОГО САМОУПРАВЛЕНИЯ</w:t>
      </w:r>
    </w:p>
    <w:p w:rsidR="005E584E" w:rsidRDefault="009C36FF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САРОВСКОГО СЕЛЬСКОГО ПОСЕЛЕНИЯ</w:t>
      </w:r>
    </w:p>
    <w:p w:rsidR="005E584E" w:rsidRDefault="009C36FF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 </w:t>
      </w:r>
    </w:p>
    <w:p w:rsidR="005E584E" w:rsidRDefault="009C36FF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СБОРНИК НОРМАТИВНО – ПРАВОВЫХ АКТОВ</w:t>
      </w:r>
    </w:p>
    <w:p w:rsidR="005E584E" w:rsidRDefault="009C36FF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ПОДПИСАННЫХ ГЛАВОЙ САРОВСКОГО СЕЛЬСКОГО ПОСЕЛЕНИЯ</w:t>
      </w:r>
    </w:p>
    <w:p w:rsidR="005E584E" w:rsidRDefault="009C36FF">
      <w:pPr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 </w:t>
      </w:r>
    </w:p>
    <w:p w:rsidR="005E584E" w:rsidRDefault="009C36FF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2997"/>
        <w:gridCol w:w="1501"/>
        <w:gridCol w:w="1545"/>
        <w:gridCol w:w="1293"/>
      </w:tblGrid>
      <w:tr w:rsidR="005E584E" w:rsidTr="009C36FF">
        <w:trPr>
          <w:trHeight w:val="569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rPr>
                <w:b/>
              </w:rPr>
            </w:pPr>
            <w:r>
              <w:rPr>
                <w:b/>
              </w:rPr>
              <w:t>№1</w:t>
            </w:r>
          </w:p>
          <w:p w:rsidR="005E584E" w:rsidRDefault="009C36FF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  <w:p w:rsidR="005E584E" w:rsidRDefault="009C36FF">
            <w:pPr>
              <w:rPr>
                <w:b/>
              </w:rPr>
            </w:pPr>
            <w:r>
              <w:rPr>
                <w:b/>
              </w:rPr>
              <w:t>2023 года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7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  <w:rPr>
                <w:b/>
              </w:rPr>
            </w:pPr>
            <w:r>
              <w:rPr>
                <w:b/>
              </w:rPr>
              <w:t>РЕШЕНИЯ СОВЕТА</w:t>
            </w:r>
          </w:p>
          <w:p w:rsidR="005E584E" w:rsidRDefault="009C36FF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САРОВСКОГО СЕЛЬСКОГО ПОСЕЛЕНИЯ</w:t>
            </w:r>
          </w:p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признании утратившими силу некоторых р</w:t>
            </w:r>
            <w:r>
              <w:rPr>
                <w:rFonts w:ascii="Times New Roman" w:hAnsi="Times New Roman"/>
              </w:rPr>
              <w:t>ешений Совета Саровского сельского поселения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r>
              <w:t>18.01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11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 w:rsidTr="009C36FF">
        <w:trPr>
          <w:trHeight w:val="4729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 w:rsidP="009C36FF">
            <w:pPr>
              <w:rPr>
                <w:rFonts w:ascii="Times New Roman&quot;" w:hAnsi="Times New Roman&quot;"/>
              </w:rPr>
            </w:pPr>
            <w:r>
              <w:rPr>
                <w:rFonts w:ascii="Arial&quot;" w:hAnsi="Arial&quot;"/>
              </w:rPr>
              <w:t>О предоставлении иных межбюджетных трансфертов бюджету муниципального образования «</w:t>
            </w:r>
            <w:proofErr w:type="spellStart"/>
            <w:r>
              <w:rPr>
                <w:rFonts w:ascii="Arial&quot;" w:hAnsi="Arial&quot;"/>
              </w:rPr>
              <w:t>Колпашевский</w:t>
            </w:r>
            <w:proofErr w:type="spellEnd"/>
            <w:r>
              <w:rPr>
                <w:rFonts w:ascii="Arial&quot;" w:hAnsi="Arial&quot;"/>
              </w:rPr>
              <w:t xml:space="preserve"> район» на исполнение </w:t>
            </w:r>
            <w:r>
              <w:rPr>
                <w:rFonts w:ascii="Arial&quot;" w:hAnsi="Arial&quot;"/>
              </w:rPr>
              <w:t>полномочий по решению вопросов местного значения «Создание условий для организации досуга и обеспечения жителей поселения услугами организаций культуры» в 2023 году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r>
              <w:t>18.01</w:t>
            </w:r>
          </w:p>
          <w:p w:rsidR="005E584E" w:rsidRDefault="005E584E"/>
          <w:p w:rsidR="005E584E" w:rsidRDefault="005E584E"/>
          <w:p w:rsidR="005E584E" w:rsidRDefault="005E584E"/>
          <w:p w:rsidR="005E584E" w:rsidRDefault="005E584E"/>
          <w:p w:rsidR="005E584E" w:rsidRDefault="005E584E"/>
          <w:p w:rsidR="005E584E" w:rsidRDefault="005E584E"/>
          <w:p w:rsidR="005E584E" w:rsidRDefault="005E584E"/>
          <w:p w:rsidR="005E584E" w:rsidRDefault="005E584E"/>
          <w:p w:rsidR="005E584E" w:rsidRDefault="005E584E"/>
          <w:p w:rsidR="005E584E" w:rsidRDefault="005E584E"/>
          <w:p w:rsidR="005E584E" w:rsidRDefault="005E584E"/>
          <w:p w:rsidR="005E584E" w:rsidRDefault="005E584E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12</w:t>
            </w:r>
          </w:p>
          <w:p w:rsidR="005E584E" w:rsidRDefault="005E584E">
            <w:pPr>
              <w:jc w:val="center"/>
            </w:pPr>
          </w:p>
          <w:p w:rsidR="005E584E" w:rsidRDefault="005E584E">
            <w:pPr>
              <w:jc w:val="center"/>
            </w:pPr>
          </w:p>
          <w:p w:rsidR="005E584E" w:rsidRDefault="005E584E">
            <w:pPr>
              <w:jc w:val="center"/>
            </w:pPr>
          </w:p>
          <w:p w:rsidR="005E584E" w:rsidRDefault="005E584E">
            <w:pPr>
              <w:jc w:val="center"/>
            </w:pPr>
          </w:p>
          <w:p w:rsidR="005E584E" w:rsidRDefault="005E584E">
            <w:pPr>
              <w:jc w:val="center"/>
            </w:pPr>
          </w:p>
          <w:p w:rsidR="005E584E" w:rsidRDefault="005E584E">
            <w:pPr>
              <w:jc w:val="center"/>
            </w:pPr>
          </w:p>
          <w:p w:rsidR="005E584E" w:rsidRDefault="005E584E">
            <w:pPr>
              <w:jc w:val="center"/>
            </w:pPr>
          </w:p>
          <w:p w:rsidR="005E584E" w:rsidRDefault="005E584E">
            <w:pPr>
              <w:jc w:val="center"/>
            </w:pPr>
          </w:p>
          <w:p w:rsidR="005E584E" w:rsidRDefault="005E584E">
            <w:pPr>
              <w:jc w:val="center"/>
            </w:pPr>
          </w:p>
          <w:p w:rsidR="005E584E" w:rsidRDefault="005E584E">
            <w:pPr>
              <w:jc w:val="center"/>
            </w:pPr>
          </w:p>
          <w:p w:rsidR="005E584E" w:rsidRDefault="005E584E">
            <w:pPr>
              <w:jc w:val="center"/>
            </w:pPr>
          </w:p>
          <w:p w:rsidR="005E584E" w:rsidRDefault="005E584E">
            <w:pPr>
              <w:jc w:val="center"/>
            </w:pPr>
          </w:p>
          <w:p w:rsidR="005E584E" w:rsidRDefault="005E584E">
            <w:pPr>
              <w:jc w:val="center"/>
            </w:pPr>
          </w:p>
          <w:p w:rsidR="005E584E" w:rsidRDefault="005E584E">
            <w:pPr>
              <w:jc w:val="center"/>
            </w:pPr>
          </w:p>
          <w:p w:rsidR="005E584E" w:rsidRDefault="005E584E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9C36FF" w:rsidTr="009C36FF">
        <w:trPr>
          <w:trHeight w:val="10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FF" w:rsidRDefault="009C36FF"/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FF" w:rsidRPr="009C36FF" w:rsidRDefault="009C36FF" w:rsidP="009C36FF">
            <w:pPr>
              <w:spacing w:before="269" w:after="269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 xml:space="preserve">Об </w:t>
            </w:r>
            <w:r>
              <w:rPr>
                <w:rFonts w:ascii="Times New Roman" w:hAnsi="Times New Roman"/>
              </w:rPr>
              <w:t>отказе в выделении</w:t>
            </w:r>
            <w:r>
              <w:rPr>
                <w:rFonts w:ascii="Times New Roman" w:hAnsi="Times New Roman"/>
              </w:rPr>
              <w:t xml:space="preserve"> денежных средств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FF" w:rsidRDefault="009C36FF" w:rsidP="009C36FF"/>
          <w:p w:rsidR="009C36FF" w:rsidRDefault="009C36FF" w:rsidP="009C36FF"/>
          <w:p w:rsidR="009C36FF" w:rsidRDefault="009C36FF" w:rsidP="009C36FF">
            <w:r>
              <w:t>18.01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FF" w:rsidRDefault="009C36FF" w:rsidP="009C36FF">
            <w:pPr>
              <w:jc w:val="center"/>
            </w:pPr>
          </w:p>
          <w:p w:rsidR="009C36FF" w:rsidRDefault="009C36FF" w:rsidP="009C36FF"/>
          <w:p w:rsidR="009C36FF" w:rsidRDefault="009C36FF" w:rsidP="009C36FF">
            <w:pPr>
              <w:jc w:val="center"/>
            </w:pPr>
            <w: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FF" w:rsidRDefault="009C36FF"/>
        </w:tc>
      </w:tr>
      <w:tr w:rsidR="005E584E">
        <w:trPr>
          <w:trHeight w:val="1948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FF" w:rsidRPr="00A56C14" w:rsidRDefault="009C36FF" w:rsidP="009C36F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 w:rsidRPr="00A56C14">
              <w:rPr>
                <w:rFonts w:ascii="Times New Roman" w:hAnsi="Times New Roman" w:cs="Times New Roman"/>
                <w:sz w:val="24"/>
                <w:szCs w:val="24"/>
              </w:rPr>
              <w:br/>
              <w:t>Совета Саровского сельского поселения</w:t>
            </w:r>
          </w:p>
          <w:p w:rsidR="009C36FF" w:rsidRPr="00A56C14" w:rsidRDefault="009C36FF" w:rsidP="009C36F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>от 26.02.2013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 xml:space="preserve"> №22 «Об утверждении Положения</w:t>
            </w:r>
          </w:p>
          <w:p w:rsidR="009C36FF" w:rsidRPr="00A56C14" w:rsidRDefault="009C36FF" w:rsidP="009C36F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>о структуре исполнительно-распорядительного</w:t>
            </w:r>
          </w:p>
          <w:p w:rsidR="009C36FF" w:rsidRDefault="009C36FF" w:rsidP="009C36F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C36FF" w:rsidRDefault="009C36FF" w:rsidP="009C36F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>Саровского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  <w:p w:rsidR="005E584E" w:rsidRPr="009C36FF" w:rsidRDefault="009C36FF" w:rsidP="009C36F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 от 08.10.2014 № 111, от 15.06.2020 № 95)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r>
              <w:lastRenderedPageBreak/>
              <w:t>1</w:t>
            </w:r>
            <w:r>
              <w:t>8.01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14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7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  <w:rPr>
                <w:b/>
              </w:rPr>
            </w:pPr>
            <w:r>
              <w:rPr>
                <w:b/>
              </w:rPr>
              <w:t>ПОСТАНОВЛЕНИЯ АДМИНИСТРАЦИИ</w:t>
            </w:r>
            <w:r>
              <w:br/>
            </w:r>
            <w:r>
              <w:rPr>
                <w:b/>
              </w:rPr>
              <w:t>САРОВСКОГО СЕЛЬСКОГО ПОСЕЛЕНИЯ</w:t>
            </w:r>
          </w:p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</w:rPr>
              <w:t>О присвоении адреса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09.01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both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</w:rPr>
              <w:t>О внесении объектов адресации в ФИАС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11.01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 w:rsidP="009C3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признании утратившими силу некоторых п</w:t>
            </w:r>
            <w:r>
              <w:rPr>
                <w:rFonts w:ascii="Times New Roman" w:hAnsi="Times New Roman"/>
              </w:rPr>
              <w:t xml:space="preserve">остановлений </w:t>
            </w:r>
            <w:r>
              <w:rPr>
                <w:rFonts w:ascii="Times New Roman" w:hAnsi="Times New Roman"/>
              </w:rPr>
              <w:t>Администрации Саровского сельского поселения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1</w:t>
            </w:r>
            <w:r>
              <w:t>8.01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 w:rsidP="009C36FF">
            <w:r>
      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20.01.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ind w:left="-142"/>
              <w:rPr>
                <w:rFonts w:ascii="Arial&quot;" w:hAnsi="Arial&quot;"/>
                <w:sz w:val="26"/>
              </w:rPr>
            </w:pPr>
            <w:r>
              <w:rPr>
                <w:rFonts w:ascii="Arial&quot;" w:hAnsi="Arial&quot;"/>
              </w:rPr>
              <w:t>Об утверждении порядка организации доступа и контроля за обеспечением доступа к информации о деятельности органов местного самоуправления муниципального образования «</w:t>
            </w:r>
            <w:r>
              <w:rPr>
                <w:rFonts w:ascii="Arial&quot;" w:hAnsi="Arial&quot;"/>
              </w:rPr>
              <w:t>Саровское сельское поселение</w:t>
            </w:r>
            <w:r>
              <w:rPr>
                <w:rFonts w:ascii="Arial&quot;" w:hAnsi="Arial&quot;"/>
              </w:rPr>
              <w:t>» и перечня информации о деятельности Администрации Саровского сельского поселения</w:t>
            </w:r>
          </w:p>
          <w:p w:rsidR="005E584E" w:rsidRDefault="009C36FF">
            <w:pPr>
              <w:ind w:left="-142"/>
              <w:rPr>
                <w:rFonts w:ascii="Arial&quot;" w:hAnsi="Arial&quot;"/>
                <w:sz w:val="26"/>
              </w:rPr>
            </w:pPr>
            <w:r>
              <w:rPr>
                <w:rFonts w:ascii="Arial&quot;" w:hAnsi="Arial&quot;"/>
              </w:rPr>
              <w:t>и Главы Саровского сельского поселения, размещаемой на официальном сайте органов местного самоуправления Саровского сельского поселения, периодич</w:t>
            </w:r>
            <w:r>
              <w:rPr>
                <w:rFonts w:ascii="Arial&quot;" w:hAnsi="Arial&quot;"/>
              </w:rPr>
              <w:t xml:space="preserve">ность </w:t>
            </w:r>
            <w:r>
              <w:rPr>
                <w:rFonts w:ascii="Arial&quot;" w:hAnsi="Arial&quot;"/>
              </w:rPr>
              <w:lastRenderedPageBreak/>
              <w:t>размещения и сроки её обновления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lastRenderedPageBreak/>
              <w:t>25.01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rPr>
                <w:rFonts w:ascii="Calibri&quot;" w:hAnsi="Calibri&quot;"/>
                <w:sz w:val="22"/>
              </w:rPr>
            </w:pPr>
            <w:r>
              <w:rPr>
                <w:rFonts w:ascii="Arial&quot;" w:hAnsi="Arial&quot;"/>
              </w:rPr>
              <w:t>Об утверждении Административного регламента</w:t>
            </w:r>
            <w:r>
              <w:rPr>
                <w:rFonts w:ascii="Calibri&quot;" w:hAnsi="Calibri&quot;"/>
                <w:sz w:val="22"/>
              </w:rPr>
              <w:t xml:space="preserve"> </w:t>
            </w:r>
            <w:r>
              <w:rPr>
                <w:rFonts w:ascii="Arial&quot;" w:hAnsi="Arial&quot;"/>
              </w:rPr>
              <w:t>предоставления муниципальной услуги «Предоставление жилого помещения по договору социального найма»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26.01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rPr>
                <w:rFonts w:ascii="Calibri&quot;" w:hAnsi="Calibri&quot;"/>
                <w:sz w:val="22"/>
              </w:rPr>
            </w:pPr>
            <w:r>
              <w:rPr>
                <w:rFonts w:ascii="Arial&quot;" w:hAnsi="Arial&quot;"/>
              </w:rPr>
              <w:t>Об утверждении Административного регламента</w:t>
            </w:r>
            <w:r>
              <w:rPr>
                <w:rFonts w:ascii="Calibri&quot;" w:hAnsi="Calibri&quot;"/>
                <w:sz w:val="22"/>
              </w:rPr>
              <w:t xml:space="preserve"> </w:t>
            </w:r>
            <w:r>
              <w:rPr>
                <w:rFonts w:ascii="Arial&quot;" w:hAnsi="Arial&quot;"/>
              </w:rPr>
              <w:t>предоставления муниципальной услуги «Выдача разрешений на право вырубки зеленых насаждений»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26.01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ind w:firstLine="19"/>
              <w:rPr>
                <w:rFonts w:ascii="Times New Roman CYR&quot;" w:hAnsi="Times New Roman CYR&quot;"/>
              </w:rPr>
            </w:pPr>
            <w:r>
              <w:rPr>
                <w:rFonts w:ascii="Arial&quot;" w:hAnsi="Arial&quot;"/>
              </w:rPr>
              <w:t xml:space="preserve"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</w:t>
            </w:r>
            <w:r>
              <w:rPr>
                <w:rFonts w:ascii="Arial&quot;" w:hAnsi="Arial&quot;"/>
              </w:rPr>
              <w:t>адреса»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26.01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rPr>
                <w:rFonts w:ascii="Calibri&quot;" w:hAnsi="Calibri&quot;"/>
                <w:color w:val="00000A"/>
                <w:sz w:val="22"/>
              </w:rPr>
            </w:pPr>
            <w:r>
              <w:rPr>
                <w:rFonts w:ascii="Arial&quot;" w:hAnsi="Arial&quot;"/>
                <w:color w:val="00000A"/>
              </w:rPr>
              <w:t>Об утверждении Административного регламента предоставления</w:t>
            </w:r>
          </w:p>
          <w:p w:rsidR="005E584E" w:rsidRDefault="009C36FF">
            <w:pPr>
              <w:rPr>
                <w:rFonts w:ascii="Calibri&quot;" w:hAnsi="Calibri&quot;"/>
                <w:color w:val="00000A"/>
                <w:sz w:val="22"/>
              </w:rPr>
            </w:pPr>
            <w:r>
              <w:rPr>
                <w:rFonts w:ascii="Arial&quot;" w:hAnsi="Arial&quot;"/>
              </w:rPr>
              <w:t>муниципальной услуги</w:t>
            </w:r>
            <w:r>
              <w:rPr>
                <w:rFonts w:ascii="Calibri&quot;" w:hAnsi="Calibri&quot;"/>
                <w:color w:val="00000A"/>
                <w:sz w:val="22"/>
              </w:rPr>
              <w:t xml:space="preserve"> </w:t>
            </w:r>
            <w:r>
              <w:rPr>
                <w:rFonts w:ascii="Arial&quot;" w:hAnsi="Arial&quot;"/>
              </w:rPr>
      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</w:t>
            </w:r>
            <w:r>
              <w:rPr>
                <w:rFonts w:ascii="Arial&quot;" w:hAnsi="Arial&quot;"/>
              </w:rPr>
              <w:t>средств материнского (семейного) капитала»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26.01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ind w:right="274"/>
              <w:rPr>
                <w:rFonts w:ascii="Arial Unicode MS&quot;" w:hAnsi="Arial Unicode MS&quot;"/>
              </w:rPr>
            </w:pPr>
            <w:r>
              <w:rPr>
                <w:rFonts w:ascii="Arial&quot;" w:hAnsi="Arial&quot;"/>
              </w:rPr>
              <w:t xml:space="preserve">Об утверждении Административного </w:t>
            </w:r>
            <w:r>
              <w:rPr>
                <w:rFonts w:ascii="Arial&quot;" w:hAnsi="Arial&quot;"/>
              </w:rPr>
              <w:lastRenderedPageBreak/>
              <w:t>регламента</w:t>
            </w:r>
            <w:r>
              <w:rPr>
                <w:rFonts w:ascii="Arial Unicode MS&quot;" w:hAnsi="Arial Unicode MS&quot;"/>
              </w:rPr>
              <w:t xml:space="preserve"> </w:t>
            </w:r>
            <w:r>
              <w:rPr>
                <w:rFonts w:ascii="Arial&quot;" w:hAnsi="Arial&quot;"/>
              </w:rPr>
              <w:t>предоставления муниципальной услуги</w:t>
            </w:r>
            <w:r>
              <w:rPr>
                <w:rFonts w:ascii="Arial Unicode MS&quot;" w:hAnsi="Arial Unicode MS&quot;"/>
              </w:rPr>
              <w:t xml:space="preserve"> </w:t>
            </w:r>
            <w:r>
              <w:rPr>
                <w:rFonts w:ascii="Arial&quot;" w:hAnsi="Arial&quot;"/>
              </w:rPr>
              <w:t>«Предоставление разрешения на осуществление земляных работ»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lastRenderedPageBreak/>
              <w:t>26.01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rPr>
                <w:rFonts w:ascii="Calibri&quot;" w:hAnsi="Calibri&quot;"/>
                <w:sz w:val="22"/>
              </w:rPr>
            </w:pPr>
            <w:r>
              <w:rPr>
                <w:rFonts w:ascii="Arial&quot;" w:hAnsi="Arial&quot;"/>
              </w:rPr>
              <w:t>Об утверждении административного регламента</w:t>
            </w:r>
            <w:r>
              <w:rPr>
                <w:rFonts w:ascii="Calibri&quot;" w:hAnsi="Calibri&quot;"/>
                <w:sz w:val="22"/>
              </w:rPr>
              <w:t xml:space="preserve"> </w:t>
            </w:r>
            <w:r>
              <w:rPr>
                <w:rFonts w:ascii="Arial&quot;" w:hAnsi="Arial&quot;"/>
              </w:rPr>
              <w:t>предоставления муниципальной услуги</w:t>
            </w:r>
            <w:r>
              <w:rPr>
                <w:rFonts w:ascii="Calibri&quot;" w:hAnsi="Calibri&quot;"/>
                <w:sz w:val="22"/>
              </w:rPr>
              <w:t xml:space="preserve"> </w:t>
            </w:r>
            <w:r>
              <w:rPr>
                <w:rFonts w:ascii="Arial&quot;" w:hAnsi="Arial&quot;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26.01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11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rPr>
                <w:rFonts w:ascii="Times New Roman CYR&quot;" w:hAnsi="Times New Roman CYR&quot;"/>
              </w:rPr>
            </w:pPr>
            <w:r>
              <w:rPr>
                <w:rFonts w:ascii="Arial&quot;" w:hAnsi="Arial&quot;"/>
              </w:rPr>
              <w:t>Об утв</w:t>
            </w:r>
            <w:r>
              <w:rPr>
                <w:rFonts w:ascii="Arial&quot;" w:hAnsi="Arial&quot;"/>
              </w:rPr>
              <w:t>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26.01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rPr>
                <w:rFonts w:ascii="Liberation Serif&quot;" w:hAnsi="Liberation Serif&quot;"/>
              </w:rPr>
            </w:pPr>
            <w:r>
              <w:rPr>
                <w:rFonts w:ascii="Arial&quot;" w:hAnsi="Arial&quot;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Arial&quot;" w:hAnsi="Arial&quot;"/>
              </w:rPr>
              <w:t>муниципальной услуги «Установление публичного сервитута в соответствии с главой V.7. Земельного кодекса Российской Федерации»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26.01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13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 w:rsidTr="009C36FF">
        <w:trPr>
          <w:trHeight w:val="3959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spacing w:after="480"/>
              <w:rPr>
                <w:rFonts w:ascii="Liberation Serif&quot;" w:hAnsi="Liberation Serif&quot;"/>
              </w:rPr>
            </w:pPr>
            <w:r>
              <w:rPr>
                <w:rFonts w:ascii="Arial&quot;" w:hAnsi="Arial&quot;"/>
              </w:rPr>
              <w:t>Об утверждении Административного регламента предоставления муниципальной услуги «Предоставление права на въезд и перед</w:t>
            </w:r>
            <w:r>
              <w:rPr>
                <w:rFonts w:ascii="Arial&quot;" w:hAnsi="Arial&quot;"/>
              </w:rPr>
              <w:t>вижение грузового автотранспорта в зонах ограничения его движения по автомобильным дорогам местного значения»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26.01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14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rPr>
                <w:rFonts w:ascii="Times New Roman&quot;" w:hAnsi="Times New Roman&quot;"/>
                <w:sz w:val="20"/>
              </w:rPr>
            </w:pPr>
            <w:r>
              <w:rPr>
                <w:rFonts w:ascii="Arial&quot;" w:hAnsi="Arial&quot;"/>
              </w:rPr>
              <w:t>Об утверждении ведомственной целевой программы</w:t>
            </w:r>
          </w:p>
          <w:p w:rsidR="005E584E" w:rsidRDefault="009C36FF">
            <w:pPr>
              <w:rPr>
                <w:rFonts w:ascii="Times New Roman&quot;" w:hAnsi="Times New Roman&quot;"/>
                <w:sz w:val="20"/>
              </w:rPr>
            </w:pPr>
            <w:r>
              <w:rPr>
                <w:rFonts w:ascii="Arial&quot;" w:hAnsi="Arial&quot;"/>
              </w:rPr>
              <w:t xml:space="preserve">«Создание условий для организации досуга и обеспечения жителей Саровского сельского </w:t>
            </w:r>
            <w:r>
              <w:rPr>
                <w:rFonts w:ascii="Arial&quot;" w:hAnsi="Arial&quot;"/>
              </w:rPr>
              <w:t>поселения услугами организаций культуры» на 2023 год и плановый период 2024 – 2025 годов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26.01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84E" w:rsidRDefault="009C36FF">
            <w:pPr>
              <w:spacing w:line="240" w:lineRule="auto"/>
              <w:rPr>
                <w:rFonts w:ascii="Arial&quot;" w:hAnsi="Arial&quot;"/>
              </w:rPr>
            </w:pPr>
            <w:r>
              <w:rPr>
                <w:rStyle w:val="1"/>
              </w:rPr>
              <w:t>О</w:t>
            </w:r>
            <w:r>
              <w:rPr>
                <w:rStyle w:val="1"/>
                <w:rFonts w:ascii="Arial&quot;" w:hAnsi="Arial&quot;"/>
              </w:rPr>
              <w:t xml:space="preserve"> внесении изменений в Постановление Администрации Саровского сельского поселения от 27.03.2015 № 33 «Об утверждении Положения об оплате труда инструктора по физической культуре и спорту муниципального образования «Саровское сельское поселение»</w:t>
            </w:r>
          </w:p>
          <w:p w:rsidR="005E584E" w:rsidRDefault="005E584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26.01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16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FF" w:rsidRPr="009C36FF" w:rsidRDefault="009C36FF" w:rsidP="009C36FF">
            <w:pPr>
              <w:rPr>
                <w:rFonts w:ascii="Times New Roman" w:hAnsi="Times New Roman"/>
              </w:rPr>
            </w:pPr>
            <w:r w:rsidRPr="009C36FF">
              <w:rPr>
                <w:rFonts w:ascii="Times New Roman" w:hAnsi="Times New Roman"/>
              </w:rPr>
              <w:t>Об установлении стоимости услуг, предоставляемых согласно гарантированному перечню услуг по погребению в муниципальном образовании</w:t>
            </w:r>
          </w:p>
          <w:p w:rsidR="005E584E" w:rsidRPr="009C36FF" w:rsidRDefault="009C36FF" w:rsidP="009C36FF">
            <w:pPr>
              <w:rPr>
                <w:rFonts w:ascii="Arial" w:hAnsi="Arial" w:cs="Arial"/>
              </w:rPr>
            </w:pPr>
            <w:r w:rsidRPr="009C36FF">
              <w:rPr>
                <w:rFonts w:ascii="Times New Roman" w:hAnsi="Times New Roman"/>
              </w:rPr>
              <w:lastRenderedPageBreak/>
              <w:t xml:space="preserve"> «Саровское сельское   поселение»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lastRenderedPageBreak/>
              <w:t>30.01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17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7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  <w:rPr>
                <w:b/>
              </w:rPr>
            </w:pPr>
            <w:r>
              <w:rPr>
                <w:b/>
              </w:rPr>
              <w:t>РАСПОРЯЖЕНИЯ</w:t>
            </w:r>
          </w:p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FF" w:rsidRDefault="009C36FF" w:rsidP="009C36FF">
            <w:pPr>
              <w:pStyle w:val="a9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 утверждении графика проведения заседаний </w:t>
            </w:r>
          </w:p>
          <w:p w:rsidR="009C36FF" w:rsidRDefault="009C36FF" w:rsidP="009C36FF">
            <w:pPr>
              <w:pStyle w:val="a9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комиссии Администрации Саровского сельского </w:t>
            </w:r>
          </w:p>
          <w:p w:rsidR="009C36FF" w:rsidRDefault="009C36FF" w:rsidP="009C36FF">
            <w:pPr>
              <w:pStyle w:val="a9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поселения по соблюдению требований к служебному </w:t>
            </w:r>
          </w:p>
          <w:p w:rsidR="009C36FF" w:rsidRDefault="009C36FF" w:rsidP="009C36FF">
            <w:pPr>
              <w:pStyle w:val="a9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поведению муниципальных служащих и урегулированию </w:t>
            </w:r>
          </w:p>
          <w:p w:rsidR="005E584E" w:rsidRPr="009C36FF" w:rsidRDefault="009C36FF" w:rsidP="009C36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конфликта интересов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r>
              <w:t>12.01.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FF" w:rsidRPr="009C36FF" w:rsidRDefault="009C36FF" w:rsidP="009C36FF">
            <w:pPr>
              <w:rPr>
                <w:rFonts w:ascii="Times New Roman" w:hAnsi="Times New Roman"/>
                <w:szCs w:val="24"/>
              </w:rPr>
            </w:pPr>
            <w:r w:rsidRPr="009C36FF">
              <w:rPr>
                <w:rFonts w:ascii="Times New Roman" w:hAnsi="Times New Roman"/>
                <w:szCs w:val="24"/>
              </w:rPr>
              <w:t>Об утверждении графика личного приёма граждан</w:t>
            </w:r>
          </w:p>
          <w:p w:rsidR="005E584E" w:rsidRPr="009C36FF" w:rsidRDefault="009C36FF" w:rsidP="009C36FF">
            <w:pPr>
              <w:rPr>
                <w:sz w:val="28"/>
                <w:szCs w:val="28"/>
              </w:rPr>
            </w:pPr>
            <w:r w:rsidRPr="009C36FF">
              <w:rPr>
                <w:rFonts w:ascii="Times New Roman" w:hAnsi="Times New Roman"/>
                <w:szCs w:val="24"/>
              </w:rPr>
              <w:t>в Администрации Саровского сельского поселения в 2023 году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r>
              <w:t>12.01.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r>
              <w:t>Об утверждении предельной штатной численности и лимита фонда оплаты</w:t>
            </w:r>
            <w:r>
              <w:t xml:space="preserve"> труда работников Администрации Саровского сельского поселения на 2023 год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r>
              <w:t>31.01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r>
              <w:t>Об утверждении штатной численности, штатного расписания инструкторов по физической культуре и спорту МО «Саровское сельское поселение»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r>
              <w:t>31.01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  <w:tr w:rsidR="005E584E">
        <w:trPr>
          <w:trHeight w:val="3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r>
              <w:t xml:space="preserve">Об утверждении штатной </w:t>
            </w:r>
            <w:r>
              <w:t>численности, штатного расписания работников Администрации Саровского сельского поселения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r>
              <w:t>31.01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9C36FF">
            <w:pPr>
              <w:jc w:val="center"/>
            </w:pPr>
            <w: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4E" w:rsidRDefault="005E584E"/>
        </w:tc>
      </w:tr>
    </w:tbl>
    <w:p w:rsidR="005E584E" w:rsidRDefault="005E584E"/>
    <w:sectPr w:rsidR="005E584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&quot;">
    <w:altName w:val="Times New Roman"/>
    <w:panose1 w:val="00000000000000000000"/>
    <w:charset w:val="00"/>
    <w:family w:val="roman"/>
    <w:notTrueType/>
    <w:pitch w:val="default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Arial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&quot;">
    <w:altName w:val="Times New Roman"/>
    <w:panose1 w:val="00000000000000000000"/>
    <w:charset w:val="00"/>
    <w:family w:val="roman"/>
    <w:notTrueType/>
    <w:pitch w:val="default"/>
  </w:font>
  <w:font w:name="Times New Roman CYR&quot;">
    <w:altName w:val="Times New Roman"/>
    <w:panose1 w:val="00000000000000000000"/>
    <w:charset w:val="00"/>
    <w:family w:val="roman"/>
    <w:notTrueType/>
    <w:pitch w:val="default"/>
  </w:font>
  <w:font w:name="Arial Unicode MS&quot;">
    <w:altName w:val="Times New Roman"/>
    <w:panose1 w:val="00000000000000000000"/>
    <w:charset w:val="00"/>
    <w:family w:val="roman"/>
    <w:notTrueType/>
    <w:pitch w:val="default"/>
  </w:font>
  <w:font w:name="Liberation Serif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4E"/>
    <w:rsid w:val="005E584E"/>
    <w:rsid w:val="009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892B0-D398-4A2C-A8FD-B8B8ED03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</w:style>
  <w:style w:type="paragraph" w:styleId="6">
    <w:name w:val="toc 6"/>
    <w:basedOn w:val="a"/>
    <w:next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</w:style>
  <w:style w:type="paragraph" w:styleId="7">
    <w:name w:val="toc 7"/>
    <w:basedOn w:val="a"/>
    <w:next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</w:style>
  <w:style w:type="paragraph" w:customStyle="1" w:styleId="12">
    <w:name w:val="Основной шрифт абзаца1"/>
    <w:link w:val="13"/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  <w:rPr>
      <w:rFonts w:ascii="XO Thames" w:hAnsi="XO Thames"/>
      <w:sz w:val="24"/>
    </w:rPr>
  </w:style>
  <w:style w:type="character" w:customStyle="1" w:styleId="30">
    <w:name w:val="Заголовок 3 Знак"/>
    <w:basedOn w:val="1"/>
    <w:link w:val="3"/>
    <w:rPr>
      <w:b/>
      <w:i/>
    </w:rPr>
  </w:style>
  <w:style w:type="paragraph" w:styleId="31">
    <w:name w:val="toc 3"/>
    <w:basedOn w:val="a"/>
    <w:next w:val="a"/>
    <w:link w:val="32"/>
    <w:uiPriority w:val="39"/>
    <w:pPr>
      <w:ind w:left="400"/>
    </w:pPr>
  </w:style>
  <w:style w:type="character" w:customStyle="1" w:styleId="32">
    <w:name w:val="Оглавление 3 Знак"/>
    <w:basedOn w:val="1"/>
    <w:link w:val="31"/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6">
    <w:name w:val="toc 1"/>
    <w:basedOn w:val="a"/>
    <w:next w:val="a"/>
    <w:link w:val="17"/>
    <w:uiPriority w:val="39"/>
    <w:rPr>
      <w:b/>
    </w:rPr>
  </w:style>
  <w:style w:type="character" w:customStyle="1" w:styleId="17">
    <w:name w:val="Оглавление 1 Знак"/>
    <w:basedOn w:val="1"/>
    <w:link w:val="16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customStyle="1" w:styleId="toc10">
    <w:name w:val="toc 10"/>
    <w:basedOn w:val="a"/>
    <w:next w:val="a"/>
    <w:link w:val="toc100"/>
    <w:pPr>
      <w:ind w:left="1800"/>
    </w:pPr>
  </w:style>
  <w:style w:type="character" w:customStyle="1" w:styleId="toc100">
    <w:name w:val="toc 10"/>
    <w:basedOn w:val="1"/>
    <w:link w:val="toc10"/>
  </w:style>
  <w:style w:type="paragraph" w:styleId="9">
    <w:name w:val="toc 9"/>
    <w:basedOn w:val="a"/>
    <w:next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</w:style>
  <w:style w:type="paragraph" w:styleId="8">
    <w:name w:val="toc 8"/>
    <w:basedOn w:val="a"/>
    <w:next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51">
    <w:name w:val="toc 5"/>
    <w:basedOn w:val="a"/>
    <w:next w:val="a"/>
    <w:link w:val="52"/>
    <w:uiPriority w:val="39"/>
    <w:pPr>
      <w:ind w:left="800"/>
    </w:pPr>
  </w:style>
  <w:style w:type="character" w:customStyle="1" w:styleId="52">
    <w:name w:val="Оглавление 5 Знак"/>
    <w:basedOn w:val="1"/>
    <w:link w:val="51"/>
  </w:style>
  <w:style w:type="paragraph" w:styleId="a4">
    <w:name w:val="Subtitle"/>
    <w:basedOn w:val="a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basedOn w:val="1"/>
    <w:link w:val="a4"/>
    <w:rPr>
      <w:i/>
      <w:color w:val="616161"/>
    </w:rPr>
  </w:style>
  <w:style w:type="paragraph" w:styleId="a6">
    <w:name w:val="Title"/>
    <w:basedOn w:val="a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basedOn w:val="1"/>
    <w:link w:val="a6"/>
    <w:rPr>
      <w:b/>
      <w:sz w:val="52"/>
    </w:rPr>
  </w:style>
  <w:style w:type="character" w:customStyle="1" w:styleId="40">
    <w:name w:val="Заголовок 4 Знак"/>
    <w:basedOn w:val="1"/>
    <w:link w:val="4"/>
    <w:rPr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b/>
      <w:color w:val="00A0FF"/>
      <w:sz w:val="26"/>
    </w:rPr>
  </w:style>
  <w:style w:type="paragraph" w:styleId="a8">
    <w:name w:val="No Spacing"/>
    <w:uiPriority w:val="1"/>
    <w:qFormat/>
    <w:rsid w:val="009C36FF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9">
    <w:name w:val="реквизитПодпись"/>
    <w:basedOn w:val="a"/>
    <w:rsid w:val="009C36FF"/>
    <w:pPr>
      <w:tabs>
        <w:tab w:val="left" w:pos="6804"/>
      </w:tabs>
      <w:spacing w:before="360" w:line="240" w:lineRule="auto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</cp:revision>
  <dcterms:created xsi:type="dcterms:W3CDTF">2023-01-31T10:19:00Z</dcterms:created>
  <dcterms:modified xsi:type="dcterms:W3CDTF">2023-01-31T10:24:00Z</dcterms:modified>
</cp:coreProperties>
</file>