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19" w:rsidRPr="006D1865" w:rsidRDefault="007D3719">
      <w:pPr>
        <w:ind w:right="193"/>
        <w:jc w:val="center"/>
        <w:rPr>
          <w:rFonts w:ascii="Times New Roman" w:hAnsi="Times New Roman"/>
          <w:szCs w:val="24"/>
        </w:rPr>
      </w:pPr>
    </w:p>
    <w:p w:rsidR="007D3719" w:rsidRPr="006D1865" w:rsidRDefault="00B360F6">
      <w:pPr>
        <w:ind w:right="193"/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b/>
          <w:szCs w:val="24"/>
        </w:rPr>
        <w:t>ВЕДОМОСТИ</w:t>
      </w:r>
    </w:p>
    <w:p w:rsidR="007D3719" w:rsidRPr="006D1865" w:rsidRDefault="00B360F6">
      <w:pPr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b/>
          <w:szCs w:val="24"/>
        </w:rPr>
        <w:t>ОРГАНОВ МЕСТНОГО САМОУПРАВЛЕНИЯ</w:t>
      </w:r>
    </w:p>
    <w:p w:rsidR="007D3719" w:rsidRPr="006D1865" w:rsidRDefault="00B360F6">
      <w:pPr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b/>
          <w:szCs w:val="24"/>
        </w:rPr>
        <w:t>САРОВСКОГО СЕЛЬСКОГО ПОСЕЛЕНИЯ</w:t>
      </w:r>
    </w:p>
    <w:p w:rsidR="007D3719" w:rsidRPr="006D1865" w:rsidRDefault="00B360F6">
      <w:pPr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b/>
          <w:szCs w:val="24"/>
        </w:rPr>
        <w:t> </w:t>
      </w:r>
    </w:p>
    <w:p w:rsidR="007D3719" w:rsidRPr="006D1865" w:rsidRDefault="00B360F6">
      <w:pPr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szCs w:val="24"/>
        </w:rPr>
        <w:t>СБОРНИК НОРМАТИВНО – ПРАВОВЫХ АКТОВ</w:t>
      </w:r>
    </w:p>
    <w:p w:rsidR="007D3719" w:rsidRPr="006D1865" w:rsidRDefault="00B360F6">
      <w:pPr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szCs w:val="24"/>
        </w:rPr>
        <w:t>ПОДПИСАННЫХ ГЛАВОЙ САРОВСКОГО СЕЛЬСКОГО ПОСЕЛЕНИЯ</w:t>
      </w:r>
    </w:p>
    <w:p w:rsidR="007D3719" w:rsidRPr="006D1865" w:rsidRDefault="00B360F6">
      <w:pPr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szCs w:val="24"/>
        </w:rPr>
        <w:t> </w:t>
      </w:r>
      <w:bookmarkStart w:id="0" w:name="_GoBack"/>
      <w:bookmarkEnd w:id="0"/>
    </w:p>
    <w:p w:rsidR="007D3719" w:rsidRPr="006D1865" w:rsidRDefault="00B360F6">
      <w:pPr>
        <w:jc w:val="center"/>
        <w:rPr>
          <w:rFonts w:ascii="Times New Roman" w:hAnsi="Times New Roman"/>
          <w:szCs w:val="24"/>
        </w:rPr>
      </w:pPr>
      <w:r w:rsidRPr="006D1865">
        <w:rPr>
          <w:rFonts w:ascii="Times New Roman" w:hAnsi="Times New Roman"/>
          <w:szCs w:val="24"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4094"/>
        <w:gridCol w:w="1590"/>
        <w:gridCol w:w="1219"/>
        <w:gridCol w:w="926"/>
      </w:tblGrid>
      <w:tr w:rsidR="007D3719" w:rsidRPr="006D1865">
        <w:trPr>
          <w:trHeight w:val="36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№12</w:t>
            </w:r>
          </w:p>
          <w:p w:rsidR="007D3719" w:rsidRPr="006D1865" w:rsidRDefault="00B360F6">
            <w:pPr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Декабрь</w:t>
            </w:r>
          </w:p>
          <w:p w:rsidR="007D3719" w:rsidRPr="006D1865" w:rsidRDefault="00B360F6">
            <w:pPr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2023 года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Номер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Стр.</w:t>
            </w: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РЕШЕНИЯ СОВЕТА</w:t>
            </w:r>
          </w:p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 xml:space="preserve"> САРОВСКОГО СЕЛЬСКОГО ПОСЕЛЕНИЯ</w:t>
            </w: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 внесении изменений в Устав муниципального образования «Саровское сельское поселение»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 проекте решения Совета Саровского сельского поселения «О внесении изменений в Устав муниципального образования </w:t>
            </w:r>
          </w:p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«Саровское сельское поселение»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внесении изменений в решение Совета Саровского сельского поселения от 22.12.2022 № 9 «О бюджете муниципального образования «Саровское сельское</w:t>
            </w:r>
          </w:p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поселение» на 2023 год и плановый период 2024 и 2025 годов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О бюджете муниципального образования «Саровское сельское поселение» на 2024 год и плановый период 2025 и 2026 годов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ПОСТАНОВЛЕНИЯ АДМИНИСТРАЦИИ</w:t>
            </w:r>
            <w:r w:rsidRPr="006D1865">
              <w:rPr>
                <w:rFonts w:ascii="Times New Roman" w:hAnsi="Times New Roman"/>
                <w:szCs w:val="24"/>
              </w:rPr>
              <w:br/>
            </w:r>
            <w:r w:rsidRPr="006D1865">
              <w:rPr>
                <w:rFonts w:ascii="Times New Roman" w:hAnsi="Times New Roman"/>
                <w:b/>
                <w:szCs w:val="24"/>
              </w:rPr>
              <w:t>САРОВСКОГО СЕЛЬСКОГО ПОСЕЛЕНИЯ</w:t>
            </w: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внесении объектов адресации в ФИАС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аннулировании адреса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актуализации адреса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45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1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Об утверждении Административного регламента предоставления муниципальной услуги «Выдача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6D1865">
              <w:rPr>
                <w:rFonts w:ascii="Times New Roman" w:hAnsi="Times New Roman"/>
                <w:szCs w:val="24"/>
              </w:rPr>
              <w:t>похозяйственной</w:t>
            </w:r>
            <w:proofErr w:type="spellEnd"/>
            <w:r w:rsidRPr="006D1865">
              <w:rPr>
                <w:rFonts w:ascii="Times New Roman" w:hAnsi="Times New Roman"/>
                <w:szCs w:val="24"/>
              </w:rPr>
              <w:t xml:space="preserve"> книги и иных документов, содержащих аналогичные сведения)»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«Предоставление жилого помещения специализированного жилищного фонда»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«Принятие решения о предоставлении права заготовки древесины для собственных нужд»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«Предоставление участка земли для создания семейных (родовых) захоронений»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 внесении изменений в постановление Администрации Саровского сельского поселения от 02.10.2023 «О порядке использования средств иного межбюджетного трансферта на поощрение поселенческих команд, участвовавших в XVI летней </w:t>
            </w:r>
            <w:proofErr w:type="spellStart"/>
            <w:r w:rsidRPr="006D1865">
              <w:rPr>
                <w:rFonts w:ascii="Times New Roman" w:hAnsi="Times New Roman"/>
                <w:szCs w:val="24"/>
              </w:rPr>
              <w:t>межпоселенческой</w:t>
            </w:r>
            <w:proofErr w:type="spellEnd"/>
            <w:r w:rsidRPr="006D1865">
              <w:rPr>
                <w:rFonts w:ascii="Times New Roman" w:hAnsi="Times New Roman"/>
                <w:szCs w:val="24"/>
              </w:rPr>
              <w:t xml:space="preserve"> спартакиаде в с. </w:t>
            </w:r>
            <w:proofErr w:type="spellStart"/>
            <w:r w:rsidRPr="006D1865">
              <w:rPr>
                <w:rFonts w:ascii="Times New Roman" w:hAnsi="Times New Roman"/>
                <w:szCs w:val="24"/>
              </w:rPr>
              <w:t>Чажемто</w:t>
            </w:r>
            <w:proofErr w:type="spellEnd"/>
            <w:r w:rsidRPr="006D186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6D1865">
              <w:rPr>
                <w:rFonts w:ascii="Times New Roman" w:hAnsi="Times New Roman"/>
                <w:szCs w:val="24"/>
              </w:rPr>
              <w:t>Чажемтовского</w:t>
            </w:r>
            <w:proofErr w:type="spellEnd"/>
            <w:r w:rsidRPr="006D1865">
              <w:rPr>
                <w:rFonts w:ascii="Times New Roman" w:hAnsi="Times New Roman"/>
                <w:szCs w:val="24"/>
              </w:rPr>
              <w:t xml:space="preserve"> сельского поселения»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 w:rsidRPr="006D1865">
              <w:rPr>
                <w:rFonts w:ascii="Times New Roman" w:hAnsi="Times New Roman"/>
                <w:szCs w:val="24"/>
                <w:highlight w:val="white"/>
              </w:rPr>
      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</w:t>
            </w:r>
            <w:r w:rsidRPr="006D1865">
              <w:rPr>
                <w:rFonts w:ascii="Times New Roman" w:hAnsi="Times New Roman"/>
                <w:szCs w:val="24"/>
                <w:highlight w:val="white"/>
              </w:rPr>
              <w:lastRenderedPageBreak/>
              <w:t xml:space="preserve">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 Саровского сельского поселения </w:t>
            </w:r>
            <w:proofErr w:type="spellStart"/>
            <w:r w:rsidRPr="006D1865">
              <w:rPr>
                <w:rFonts w:ascii="Times New Roman" w:hAnsi="Times New Roman"/>
                <w:szCs w:val="24"/>
                <w:highlight w:val="white"/>
              </w:rPr>
              <w:t>Колпашевского</w:t>
            </w:r>
            <w:proofErr w:type="spellEnd"/>
            <w:r w:rsidRPr="006D1865">
              <w:rPr>
                <w:rFonts w:ascii="Times New Roman" w:hAnsi="Times New Roman"/>
                <w:szCs w:val="24"/>
                <w:highlight w:val="white"/>
              </w:rPr>
              <w:t xml:space="preserve"> района Томской области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lastRenderedPageBreak/>
              <w:t>06.12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внесении изменений в постановление Администрации Саровского сельского поселения от 29.07.2020 № 100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 О внесении изменений в Постановление Администрации Саровского сельского поселения от 09.01.2013 № 3 «Об утверждении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 xml:space="preserve">О внесении изменений в постановление Администрации Саровского сельского поселения от 26.04.2023 № 52 «О порядке использования средств иного межбюджетного трансферта на обслуживание и проведение ремонтных работ воздушной линии электропередачи, расположенной по адресу: Российская Федерация, Томская область, Саровское сельское поселение, СНТ «Мичуринец», </w:t>
            </w:r>
            <w:r w:rsidRPr="006D1865">
              <w:rPr>
                <w:rStyle w:val="1"/>
                <w:rFonts w:ascii="Times New Roman" w:hAnsi="Times New Roman"/>
                <w:szCs w:val="24"/>
              </w:rPr>
              <w:lastRenderedPageBreak/>
              <w:t xml:space="preserve">сооружение 1, воздушная линия электропередачи 0,4 </w:t>
            </w:r>
            <w:proofErr w:type="spellStart"/>
            <w:r w:rsidRPr="006D1865">
              <w:rPr>
                <w:rStyle w:val="1"/>
                <w:rFonts w:ascii="Times New Roman" w:hAnsi="Times New Roman"/>
                <w:szCs w:val="24"/>
              </w:rPr>
              <w:t>кВ</w:t>
            </w:r>
            <w:proofErr w:type="spellEnd"/>
            <w:r w:rsidRPr="006D1865">
              <w:rPr>
                <w:rStyle w:val="1"/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lastRenderedPageBreak/>
              <w:t>06.12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О внесении изменений в постановление Администрации Саровского сельского поселения от 10.03.2023 № 22 «О порядке использования средств иного</w:t>
            </w:r>
            <w:r w:rsidRPr="006D1865">
              <w:rPr>
                <w:rFonts w:ascii="Times New Roman" w:hAnsi="Times New Roman"/>
                <w:szCs w:val="24"/>
              </w:rPr>
              <w:br/>
            </w:r>
            <w:r w:rsidRPr="006D1865">
              <w:rPr>
                <w:rStyle w:val="1"/>
                <w:rFonts w:ascii="Times New Roman" w:hAnsi="Times New Roman"/>
                <w:szCs w:val="24"/>
              </w:rPr>
              <w:t xml:space="preserve">межбюджетного трансферта на организацию водоснабжения и водоотведения населённых пунктов </w:t>
            </w:r>
            <w:proofErr w:type="spellStart"/>
            <w:r w:rsidRPr="006D1865">
              <w:rPr>
                <w:rStyle w:val="1"/>
                <w:rFonts w:ascii="Times New Roman" w:hAnsi="Times New Roman"/>
                <w:szCs w:val="24"/>
              </w:rPr>
              <w:t>Колпашевского</w:t>
            </w:r>
            <w:proofErr w:type="spellEnd"/>
            <w:r w:rsidRPr="006D1865">
              <w:rPr>
                <w:rStyle w:val="1"/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2678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О порядке использования средств иного межбюджетного трансферта</w:t>
            </w:r>
          </w:p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 на поощрение муниципальных управленческих команд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Порядка поощрения муниципальной управленческой команды муниципального образования «Саровское сельское поселение» в 2023 году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2024 год в сфере муниципального контроля в сфере благоустройства в границах муниципального образования «Саровское сельское поселение»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2024 год в сфере муниципального земельного контроля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Об утверждении программы профилактики рисков причинения вреда (ущерба) охраняемым законом </w:t>
            </w:r>
            <w:r w:rsidRPr="006D1865">
              <w:rPr>
                <w:rFonts w:ascii="Times New Roman" w:hAnsi="Times New Roman"/>
                <w:szCs w:val="24"/>
              </w:rPr>
              <w:lastRenderedPageBreak/>
              <w:t>ценностям на 2024 год в сфере муниципального жилищного контроля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lastRenderedPageBreak/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 2024 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Об исправлении технической ошибки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19.12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внесении изменения в постановление Администрации Саровского сельского поселения №5 от 25.01.2023 «Об утверждении 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«Саровское сельское поселение» и перечня информации о деятельности Администрации Саровского сельского поселения и Главы Саровского сельского поселения, размещаемой на официальном сайте органов местного самоуправления Саровского сельского поселения, периодичность размещения и сроки её обновления»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19.12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исправлении технической ошибки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 w:rsidTr="00B360F6">
        <w:trPr>
          <w:trHeight w:val="1599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spacing w:before="269" w:after="269"/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Об утверждении норматива стоимости 1 </w:t>
            </w:r>
            <w:proofErr w:type="spellStart"/>
            <w:r w:rsidRPr="006D1865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6D1865">
              <w:rPr>
                <w:rFonts w:ascii="Times New Roman" w:hAnsi="Times New Roman"/>
                <w:szCs w:val="24"/>
              </w:rPr>
              <w:t>. общей площади жилья по Саровскому сельскому поселению на 2024 год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 xml:space="preserve">О внесении изменения в постановление Администрации Саровского сельского поселения от №87 от 19.08.2022 «Об утверждении </w:t>
            </w:r>
            <w:r w:rsidRPr="006D1865">
              <w:rPr>
                <w:rFonts w:ascii="Times New Roman" w:hAnsi="Times New Roman"/>
                <w:szCs w:val="24"/>
              </w:rPr>
              <w:lastRenderedPageBreak/>
              <w:t>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lastRenderedPageBreak/>
              <w:t>20.12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внесении изменений в постановление Администрации Саровского сельского поселения от 11.09.2013 № 135 «О жилищной комиссии муниципального образования «Саровское сельское поселение».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 xml:space="preserve">О внесении изменений в постановление Администрации Саровского сельского поселения от 19.09.2023 № 91 «О порядке использования средств иного межбюджетного трансферта на организацию теплоснабжения населённых пунктов </w:t>
            </w:r>
            <w:proofErr w:type="spellStart"/>
            <w:r w:rsidRPr="006D1865">
              <w:rPr>
                <w:rStyle w:val="1"/>
                <w:rFonts w:ascii="Times New Roman" w:hAnsi="Times New Roman"/>
                <w:szCs w:val="24"/>
              </w:rPr>
              <w:t>Колпашевского</w:t>
            </w:r>
            <w:proofErr w:type="spellEnd"/>
            <w:r w:rsidRPr="006D1865">
              <w:rPr>
                <w:rStyle w:val="1"/>
                <w:rFonts w:ascii="Times New Roman" w:hAnsi="Times New Roman"/>
                <w:szCs w:val="24"/>
              </w:rPr>
              <w:t xml:space="preserve"> района»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внесении изменения в постановление Администрации Саровского сельского поселения от №63 от 07.07.2022 «Об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25.12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«Передача принадлежащего гражданам на праве собственности жилого помещения в муниципальную собственность»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ind w:left="120" w:hanging="240"/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признании утратившими силу некоторых постановлений</w:t>
            </w:r>
          </w:p>
          <w:p w:rsidR="007D3719" w:rsidRPr="006D1865" w:rsidRDefault="00B360F6" w:rsidP="00B360F6">
            <w:pPr>
              <w:ind w:left="120" w:hanging="240"/>
              <w:jc w:val="both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Администрации Саровского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 w:rsidP="00B360F6">
            <w:pPr>
              <w:jc w:val="both"/>
              <w:rPr>
                <w:rStyle w:val="1"/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О внесении изменений в постановление Администрации Саровского сельского поселения от 01.02.2018 № 58 «Об утверждении порядка уведомления.</w:t>
            </w:r>
            <w:r w:rsidRPr="006D1865">
              <w:rPr>
                <w:rFonts w:ascii="Times New Roman" w:hAnsi="Times New Roman"/>
                <w:szCs w:val="24"/>
              </w:rPr>
              <w:t xml:space="preserve"> муниципальными служащими Администрации Саровского сельского поселения представителя нанимателя (работодателя) о возникшем конфликте интересов или о возможности его возникновения»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27.12.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Style w:val="1"/>
                <w:rFonts w:ascii="Times New Roman" w:hAnsi="Times New Roman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1865">
              <w:rPr>
                <w:rFonts w:ascii="Times New Roman" w:hAnsi="Times New Roman"/>
                <w:b/>
                <w:szCs w:val="24"/>
              </w:rPr>
              <w:t>РАСПОРЯЖЕНИЯ</w:t>
            </w: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признании жилого помещения непригодным для проживания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08.12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протокола</w:t>
            </w:r>
          </w:p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 заседания жилищной комиссии от 12.12.2023 г. № 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12.12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Style w:val="1"/>
                <w:rFonts w:ascii="Times New Roman" w:hAnsi="Times New Roman"/>
                <w:szCs w:val="24"/>
              </w:rPr>
              <w:t>О поощрении муниципальной управленческой команды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Об утверждении перечня и кодов целевых статей расходов бюджета муниципального образования «Саровское сельское поселение» на 2024 год и плановый период 2025 и 2026 годов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График дежурства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  <w:tr w:rsidR="007D3719" w:rsidRPr="006D1865">
        <w:trPr>
          <w:trHeight w:val="360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О списании материальных запасов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B360F6">
            <w:pPr>
              <w:jc w:val="center"/>
              <w:rPr>
                <w:rFonts w:ascii="Times New Roman" w:hAnsi="Times New Roman"/>
                <w:szCs w:val="24"/>
              </w:rPr>
            </w:pPr>
            <w:r w:rsidRPr="006D1865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719" w:rsidRPr="006D1865" w:rsidRDefault="007D3719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D3719" w:rsidRDefault="007D3719"/>
    <w:sectPr w:rsidR="007D371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19"/>
    <w:rsid w:val="006D1865"/>
    <w:rsid w:val="007D3719"/>
    <w:rsid w:val="00B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4EB2-3681-43AF-857E-337AB11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23">
    <w:name w:val="Основной шрифт абзаца2"/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sz w:val="22"/>
    </w:rPr>
  </w:style>
  <w:style w:type="character" w:customStyle="1" w:styleId="30">
    <w:name w:val="Заголовок 3 Знак"/>
    <w:basedOn w:val="1"/>
    <w:link w:val="3"/>
    <w:rPr>
      <w:b/>
      <w:i/>
    </w:rPr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b/>
      <w:sz w:val="22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33">
    <w:name w:val="Гиперссылка3"/>
    <w:link w:val="a3"/>
    <w:rPr>
      <w:color w:val="0000FF"/>
      <w:u w:val="single"/>
    </w:rPr>
  </w:style>
  <w:style w:type="character" w:styleId="a3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a">
    <w:name w:val="toc 1"/>
    <w:basedOn w:val="a"/>
    <w:next w:val="a"/>
    <w:link w:val="1b"/>
    <w:uiPriority w:val="39"/>
    <w:rPr>
      <w:b/>
    </w:rPr>
  </w:style>
  <w:style w:type="character" w:customStyle="1" w:styleId="1b">
    <w:name w:val="Оглавление 1 Знак"/>
    <w:basedOn w:val="1"/>
    <w:link w:val="1a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1345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2023-12-29T02:58:00Z</dcterms:created>
  <dcterms:modified xsi:type="dcterms:W3CDTF">2023-12-29T09:27:00Z</dcterms:modified>
</cp:coreProperties>
</file>