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САРОВСКОГО СЕЛЬСКОГО ПОСЕЛЕНИЯ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КОЛПАШЕВСКОГО РАЙОНА ТОМСКОЙ ОБЛАСТИ</w:t>
      </w: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</w:p>
    <w:p w:rsidR="00857C75" w:rsidRDefault="00857C75" w:rsidP="00857C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57C75" w:rsidRDefault="005F7665" w:rsidP="00857C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19.01.2024</w:t>
      </w:r>
      <w:r w:rsidR="00AB61CC">
        <w:rPr>
          <w:sz w:val="24"/>
          <w:szCs w:val="24"/>
        </w:rPr>
        <w:t xml:space="preserve">  </w:t>
      </w:r>
      <w:r w:rsidR="00897E60">
        <w:rPr>
          <w:sz w:val="24"/>
          <w:szCs w:val="24"/>
        </w:rPr>
        <w:t>г.</w:t>
      </w:r>
      <w:r w:rsidR="00AB61C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57C75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Об </w:t>
      </w:r>
      <w:r w:rsidR="00D9111E">
        <w:rPr>
          <w:szCs w:val="24"/>
        </w:rPr>
        <w:t xml:space="preserve">утверждении графика проведения </w:t>
      </w:r>
      <w:r>
        <w:rPr>
          <w:szCs w:val="24"/>
        </w:rPr>
        <w:t xml:space="preserve">заседаний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комиссии Администрации Саровского сельского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поселения по соблюдению требований к служебному </w:t>
      </w:r>
    </w:p>
    <w:p w:rsidR="00857C75" w:rsidRDefault="00857C75" w:rsidP="00857C75">
      <w:pPr>
        <w:pStyle w:val="a4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поведению муниципальных служащих и урегулированию 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конфликта интересов</w:t>
      </w: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pStyle w:val="2"/>
        <w:spacing w:line="240" w:lineRule="auto"/>
        <w:ind w:right="4855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 постановлением Администрации саровского сельского поселения от 22.11.2010 г. № 49 «О создании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интересов»</w:t>
      </w:r>
      <w:r w:rsidR="00AB61CC">
        <w:rPr>
          <w:sz w:val="24"/>
          <w:szCs w:val="24"/>
        </w:rPr>
        <w:t xml:space="preserve"> (в редакции от 26.12.2012 № 58</w:t>
      </w:r>
      <w:r w:rsidR="00F92B5F">
        <w:rPr>
          <w:sz w:val="24"/>
          <w:szCs w:val="24"/>
        </w:rPr>
        <w:t>, от 06.12.2023 № 119</w:t>
      </w:r>
      <w:r w:rsidR="00AB61CC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СЧИТАЮ НЕОБХОДИМЫМ:</w:t>
      </w:r>
      <w:bookmarkStart w:id="0" w:name="_GoBack"/>
      <w:bookmarkEnd w:id="0"/>
    </w:p>
    <w:p w:rsidR="00857C75" w:rsidRDefault="00857C75" w:rsidP="00857C75">
      <w:pPr>
        <w:ind w:right="-1"/>
        <w:jc w:val="both"/>
        <w:rPr>
          <w:b/>
          <w:sz w:val="24"/>
          <w:szCs w:val="24"/>
        </w:rPr>
      </w:pP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график 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на 20</w:t>
      </w:r>
      <w:r w:rsidR="005F7665">
        <w:rPr>
          <w:sz w:val="24"/>
          <w:szCs w:val="24"/>
        </w:rPr>
        <w:t>24</w:t>
      </w:r>
      <w:r w:rsidR="002611E0">
        <w:rPr>
          <w:sz w:val="24"/>
          <w:szCs w:val="24"/>
        </w:rPr>
        <w:t xml:space="preserve"> </w:t>
      </w:r>
      <w:r>
        <w:rPr>
          <w:sz w:val="24"/>
          <w:szCs w:val="24"/>
        </w:rPr>
        <w:t>год согласно приложению.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прим</w:t>
      </w:r>
      <w:r w:rsidR="00D9111E">
        <w:rPr>
          <w:sz w:val="24"/>
          <w:szCs w:val="24"/>
        </w:rPr>
        <w:t xml:space="preserve">ерный перечень вопросов </w:t>
      </w:r>
      <w:r>
        <w:rPr>
          <w:sz w:val="24"/>
          <w:szCs w:val="24"/>
        </w:rPr>
        <w:t>обязательных для рассмотрения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</w:p>
    <w:p w:rsidR="00857C75" w:rsidRDefault="00857C75" w:rsidP="00857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Опубликовать настоящее распоряжение в Ведомостях органов местного самоуправления саровского сельского поселения.</w:t>
      </w:r>
    </w:p>
    <w:p w:rsidR="00857C75" w:rsidRDefault="00857C75" w:rsidP="00857C75">
      <w:pPr>
        <w:tabs>
          <w:tab w:val="center" w:pos="2340"/>
          <w:tab w:val="center" w:pos="7380"/>
          <w:tab w:val="righ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5A6B4C" w:rsidP="005A6B4C">
      <w:pPr>
        <w:tabs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57C75">
        <w:rPr>
          <w:sz w:val="24"/>
          <w:szCs w:val="24"/>
        </w:rPr>
        <w:t xml:space="preserve"> Саровского сельского поселения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>
        <w:rPr>
          <w:sz w:val="24"/>
          <w:szCs w:val="24"/>
        </w:rPr>
        <w:t xml:space="preserve">                                                                           </w:t>
      </w:r>
      <w:r w:rsidR="000A699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5A6B4C">
        <w:rPr>
          <w:sz w:val="24"/>
          <w:szCs w:val="24"/>
        </w:rPr>
        <w:t>В.Н. Викторов</w:t>
      </w: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ind w:right="-1"/>
        <w:jc w:val="both"/>
        <w:rPr>
          <w:sz w:val="24"/>
          <w:szCs w:val="24"/>
        </w:rPr>
      </w:pPr>
    </w:p>
    <w:p w:rsidR="00857C75" w:rsidRDefault="00857C75" w:rsidP="00857C75">
      <w:pPr>
        <w:rPr>
          <w:sz w:val="24"/>
          <w:szCs w:val="24"/>
        </w:rPr>
      </w:pPr>
    </w:p>
    <w:p w:rsidR="00857C75" w:rsidRDefault="00857C75" w:rsidP="00857C75"/>
    <w:p w:rsidR="00857C75" w:rsidRDefault="00857C75" w:rsidP="00857C75">
      <w:r>
        <w:t>Л.В. Хохлова</w:t>
      </w:r>
    </w:p>
    <w:p w:rsidR="00857C75" w:rsidRDefault="00857C75" w:rsidP="00857C75">
      <w:r>
        <w:t>27421</w:t>
      </w:r>
    </w:p>
    <w:p w:rsidR="00857C75" w:rsidRDefault="00857C75" w:rsidP="00857C75"/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</w:p>
    <w:p w:rsidR="00713A79" w:rsidRDefault="00713A79" w:rsidP="00857C75">
      <w:pPr>
        <w:jc w:val="right"/>
      </w:pPr>
    </w:p>
    <w:p w:rsidR="00713A79" w:rsidRDefault="00713A79" w:rsidP="00857C75">
      <w:pPr>
        <w:jc w:val="right"/>
      </w:pPr>
    </w:p>
    <w:p w:rsidR="00857C75" w:rsidRDefault="00857C75" w:rsidP="00857C75">
      <w:pPr>
        <w:jc w:val="right"/>
      </w:pPr>
    </w:p>
    <w:p w:rsidR="005A6B4C" w:rsidRDefault="005A6B4C" w:rsidP="00857C75">
      <w:pPr>
        <w:jc w:val="right"/>
      </w:pPr>
    </w:p>
    <w:p w:rsidR="00857C75" w:rsidRDefault="00857C75" w:rsidP="00857C75">
      <w:pPr>
        <w:jc w:val="right"/>
      </w:pPr>
    </w:p>
    <w:p w:rsidR="00857C75" w:rsidRDefault="00857C75" w:rsidP="00857C75">
      <w:pPr>
        <w:jc w:val="right"/>
      </w:pPr>
      <w:r>
        <w:lastRenderedPageBreak/>
        <w:t xml:space="preserve">Приложение № 1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F92B5F">
        <w:t>19.01.2024</w:t>
      </w:r>
      <w:r w:rsidR="00AB61CC">
        <w:t xml:space="preserve"> г.</w:t>
      </w:r>
      <w:r>
        <w:t xml:space="preserve"> № </w:t>
      </w:r>
      <w:r w:rsidR="00F92B5F">
        <w:t>3</w:t>
      </w:r>
    </w:p>
    <w:p w:rsidR="00857C75" w:rsidRDefault="00857C75" w:rsidP="00857C75">
      <w:pPr>
        <w:jc w:val="right"/>
        <w:rPr>
          <w:b/>
          <w:sz w:val="24"/>
          <w:szCs w:val="24"/>
        </w:rPr>
      </w:pPr>
    </w:p>
    <w:p w:rsidR="00857C75" w:rsidRDefault="00857C75" w:rsidP="00857C75">
      <w:pPr>
        <w:jc w:val="right"/>
        <w:rPr>
          <w:b/>
          <w:sz w:val="32"/>
          <w:szCs w:val="32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заседаний комиссии Администрации Саровского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 w:rsidR="00857C75" w:rsidRDefault="00857C75" w:rsidP="0085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92B5F">
        <w:rPr>
          <w:b/>
          <w:sz w:val="28"/>
          <w:szCs w:val="28"/>
        </w:rPr>
        <w:t>24</w:t>
      </w:r>
      <w:r w:rsidR="00335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857C75" w:rsidRDefault="00857C75" w:rsidP="00857C75">
      <w:pPr>
        <w:jc w:val="center"/>
        <w:rPr>
          <w:b/>
          <w:sz w:val="32"/>
          <w:szCs w:val="3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43"/>
        <w:gridCol w:w="1625"/>
        <w:gridCol w:w="1793"/>
        <w:gridCol w:w="1895"/>
        <w:gridCol w:w="1801"/>
      </w:tblGrid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716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</w:t>
            </w:r>
            <w:r w:rsidR="00857C75">
              <w:rPr>
                <w:b/>
                <w:sz w:val="24"/>
                <w:szCs w:val="24"/>
              </w:rPr>
              <w:t>ный за составление протоколов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A0AD9">
              <w:rPr>
                <w:sz w:val="24"/>
                <w:szCs w:val="24"/>
              </w:rPr>
              <w:t>.03</w:t>
            </w:r>
            <w:r w:rsidR="00F92B5F">
              <w:rPr>
                <w:sz w:val="24"/>
                <w:szCs w:val="24"/>
              </w:rPr>
              <w:t>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Л.В.</w:t>
            </w:r>
          </w:p>
          <w:p w:rsidR="00857C75" w:rsidRDefault="00857C75" w:rsidP="00716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57C75">
              <w:rPr>
                <w:sz w:val="24"/>
                <w:szCs w:val="24"/>
              </w:rPr>
              <w:t>.0</w:t>
            </w:r>
            <w:r w:rsidR="008A0AD9">
              <w:rPr>
                <w:sz w:val="24"/>
                <w:szCs w:val="24"/>
              </w:rPr>
              <w:t>6</w:t>
            </w:r>
            <w:r w:rsidR="00F92B5F">
              <w:rPr>
                <w:sz w:val="24"/>
                <w:szCs w:val="24"/>
              </w:rPr>
              <w:t>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57C75">
              <w:rPr>
                <w:sz w:val="24"/>
                <w:szCs w:val="24"/>
              </w:rPr>
              <w:t>.</w:t>
            </w:r>
            <w:r w:rsidR="00897E60">
              <w:rPr>
                <w:sz w:val="24"/>
                <w:szCs w:val="24"/>
              </w:rPr>
              <w:t>0</w:t>
            </w:r>
            <w:r w:rsidR="003356C5">
              <w:rPr>
                <w:sz w:val="24"/>
                <w:szCs w:val="24"/>
              </w:rPr>
              <w:t>9</w:t>
            </w:r>
            <w:r w:rsidR="00F92B5F">
              <w:rPr>
                <w:sz w:val="24"/>
                <w:szCs w:val="24"/>
              </w:rPr>
              <w:t>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  <w:tr w:rsidR="00857C75" w:rsidTr="0071685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Pr="003356C5" w:rsidRDefault="000A6999" w:rsidP="0033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57C75">
              <w:rPr>
                <w:sz w:val="24"/>
                <w:szCs w:val="24"/>
              </w:rPr>
              <w:t>.1</w:t>
            </w:r>
            <w:r w:rsidR="003356C5">
              <w:rPr>
                <w:sz w:val="24"/>
                <w:szCs w:val="24"/>
              </w:rPr>
              <w:t>2</w:t>
            </w:r>
            <w:r w:rsidR="00F92B5F">
              <w:rPr>
                <w:sz w:val="24"/>
                <w:szCs w:val="24"/>
              </w:rPr>
              <w:t>.2024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75" w:rsidRDefault="00857C75" w:rsidP="00716852">
            <w:pPr>
              <w:jc w:val="center"/>
            </w:pPr>
            <w:r>
              <w:rPr>
                <w:sz w:val="24"/>
                <w:szCs w:val="24"/>
              </w:rPr>
              <w:t>Хохлова Л.В.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5" w:rsidRDefault="00857C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C75" w:rsidRDefault="00857C75" w:rsidP="00857C75">
      <w:pPr>
        <w:jc w:val="center"/>
        <w:rPr>
          <w:b/>
        </w:rPr>
      </w:pPr>
    </w:p>
    <w:p w:rsidR="00857C75" w:rsidRDefault="00857C75" w:rsidP="00857C75">
      <w:pPr>
        <w:spacing w:line="360" w:lineRule="auto"/>
        <w:sectPr w:rsidR="00857C75">
          <w:pgSz w:w="11906" w:h="16838"/>
          <w:pgMar w:top="238" w:right="680" w:bottom="709" w:left="1134" w:header="720" w:footer="1758" w:gutter="0"/>
          <w:cols w:space="720"/>
        </w:sectPr>
      </w:pPr>
    </w:p>
    <w:p w:rsidR="00857C75" w:rsidRDefault="00857C75" w:rsidP="00857C75">
      <w:pPr>
        <w:jc w:val="right"/>
      </w:pPr>
      <w:r>
        <w:lastRenderedPageBreak/>
        <w:t xml:space="preserve">Приложение № 2 </w:t>
      </w:r>
    </w:p>
    <w:p w:rsidR="00857C75" w:rsidRDefault="00857C75" w:rsidP="00857C75">
      <w:pPr>
        <w:jc w:val="right"/>
      </w:pPr>
      <w:r>
        <w:t>к распоряжению Администрации</w:t>
      </w:r>
    </w:p>
    <w:p w:rsidR="00857C75" w:rsidRDefault="00857C75" w:rsidP="00857C75">
      <w:pPr>
        <w:jc w:val="right"/>
      </w:pPr>
      <w:r>
        <w:t xml:space="preserve"> Саровского сельского поселения </w:t>
      </w:r>
    </w:p>
    <w:p w:rsidR="00857C75" w:rsidRDefault="00857C75" w:rsidP="00857C75">
      <w:pPr>
        <w:jc w:val="right"/>
      </w:pPr>
      <w:r>
        <w:t xml:space="preserve">от </w:t>
      </w:r>
      <w:r w:rsidR="00F92B5F">
        <w:t>19.01.2024</w:t>
      </w:r>
      <w:r>
        <w:t xml:space="preserve"> №</w:t>
      </w:r>
      <w:r w:rsidR="00F92B5F">
        <w:t>3</w:t>
      </w:r>
      <w:r>
        <w:t xml:space="preserve"> </w:t>
      </w:r>
    </w:p>
    <w:p w:rsidR="00857C75" w:rsidRDefault="00857C75" w:rsidP="00857C75">
      <w:pPr>
        <w:pStyle w:val="ConsPlusTitle"/>
        <w:outlineLvl w:val="0"/>
      </w:pP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pStyle w:val="ConsPlusTitle"/>
        <w:jc w:val="center"/>
        <w:outlineLvl w:val="0"/>
      </w:pPr>
      <w:r>
        <w:t>ПРИМЕРНЫЙ ПЕРЕЧЕНЬ</w:t>
      </w:r>
    </w:p>
    <w:p w:rsidR="00857C75" w:rsidRDefault="00857C75" w:rsidP="00857C75">
      <w:pPr>
        <w:pStyle w:val="ConsPlusTitle"/>
        <w:jc w:val="center"/>
        <w:outlineLvl w:val="0"/>
      </w:pPr>
      <w:r>
        <w:t>ВОПРОСОВ, ОБЯЗАТЕЛЬНЫХ ДЛЯ РАССМОТРЕНИЯ</w:t>
      </w:r>
    </w:p>
    <w:p w:rsidR="00857C75" w:rsidRDefault="00857C75" w:rsidP="00857C75">
      <w:pPr>
        <w:pStyle w:val="ConsPlusTitle"/>
        <w:jc w:val="center"/>
        <w:outlineLvl w:val="0"/>
      </w:pP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Несоблюдение </w:t>
      </w:r>
      <w:hyperlink r:id="rId5" w:history="1">
        <w:r>
          <w:rPr>
            <w:rStyle w:val="a3"/>
            <w:bCs/>
            <w:color w:val="auto"/>
            <w:sz w:val="24"/>
            <w:szCs w:val="24"/>
            <w:u w:val="none"/>
          </w:rPr>
          <w:t>Кодекса</w:t>
        </w:r>
      </w:hyperlink>
      <w:r>
        <w:rPr>
          <w:bCs/>
          <w:sz w:val="24"/>
          <w:szCs w:val="24"/>
        </w:rPr>
        <w:t xml:space="preserve"> этики и служебного поведения муниципальных служащих администрации (далее - муниципальные служащие).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2. Разглашение или использование муниципальным служащим в целях, не связанных с муниципальной службой,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Вхождение муниципального служащего в состав учредителей, руководителей коммерческих структур, участие в деятельности их органов управления, если это не входит в должностные обязанности муниципального служащего.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4. Наличие у муниципального служащего не переданных в доверительное управление ценных бумаг, акций (долей участия, паев в уставных (складочных) капиталах организаций).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5. Близкое родство или свойство (родители, супруги, дети, братья, сестры, а также братья, сестры, родители и дети супругов) муниципальных служащих,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6. Представление подложных документов или заведомо ложных сведений при поступлении на муниципальную службу.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7. Непредставление или представление неполных, недостоверных сведений о доходах, об имуществе и обязательствах имущественного характера.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8.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9. Наличие у муниципального служащего не снятой или не погашенной в установленном порядке судимости.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10. Уведомления о предстоящем выполнении муниципальными служащими иной оплачиваемой работы, в том числе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 Осуществление иной оплачиваемой деятельности без предварительного уведомления представителя нанимателя.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12. Рассмотрение вопросов о возникшем конфликте интересов или о возможности его возникновения на муниципальной службе, в том числе по фактам: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муниципальным служащим Главу Саровского сельского поселения (Главу Администрации) о личной заинтересованности, которая может привести к конфликту интересов или о возможности его возникновения;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письменного уведомления о возникшем конфликте интересов или о возможности его возникновения у другого муниципального служащего;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установления обстоятельств, свидетельствующих о несоблюдении муниципальным служащим требований о предотвращении или урегулировании конфликта интересов.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13. Уведомление муниципальным служащим о фактах обращения каких-либо лиц с целью склонения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14. Несоблюдение муниципальным служащим порядка уведомления Главы Саровского сельского п</w:t>
      </w:r>
      <w:r w:rsidR="00D9111E">
        <w:rPr>
          <w:bCs/>
          <w:sz w:val="24"/>
          <w:szCs w:val="24"/>
        </w:rPr>
        <w:t xml:space="preserve">оселения (Главы Администрации) </w:t>
      </w:r>
      <w:r>
        <w:rPr>
          <w:bCs/>
          <w:sz w:val="24"/>
          <w:szCs w:val="24"/>
        </w:rPr>
        <w:t>о фактах обращения каких-либо лиц с целью склонения муниципального служащего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15. Уведомление о фактах обращения каких-либо лиц с целью склонения других муниципальных служащих к совершению коррупционных правонарушений.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Заявление гражданина, замещавшего должность муниципальной службы, предусмотренной </w:t>
      </w:r>
      <w:hyperlink r:id="rId6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с просьбой дать согласие на замещение должности в коммерческих и некоммерческих организациях, если отдельные функции муниципального управления данными организациями входили в его должностные обязанности.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17. Сообщение работодателя о заключении трудового договора с замещавшим должности муниципальной службы гражданином, в должностные обязанности которого входили отдельные функции муниципального управления организацией, в которую он трудоустраивается.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Информация о несоблюдении ограничений гражданином, замещавшим должность муниципальной службы, предусмотренной </w:t>
      </w:r>
      <w:hyperlink r:id="rId7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частью 1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коррупции", в случае заключения им трудового договора после ухода с муниципальной службы.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Информация о несоблюдении работодателем требований </w:t>
      </w:r>
      <w:hyperlink r:id="rId8" w:history="1">
        <w:r>
          <w:rPr>
            <w:rStyle w:val="a3"/>
            <w:bCs/>
            <w:color w:val="0000FF"/>
            <w:sz w:val="24"/>
            <w:szCs w:val="24"/>
            <w:u w:val="none"/>
          </w:rPr>
          <w:t>части 4 статьи 12</w:t>
        </w:r>
      </w:hyperlink>
      <w:r>
        <w:rPr>
          <w:bCs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20. Информация об использовании подарка, признанного собственностью муниципального образования «Саровское сельское поселение».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21. Рассмотрение результатов проведения мониторинга применения административных регламентов исполнения муниципальных функций (предоставления муниципальных услуг) в администрации Саровского сельского поселения.</w:t>
      </w:r>
    </w:p>
    <w:p w:rsidR="00857C75" w:rsidRDefault="00857C75" w:rsidP="00857C75">
      <w:pPr>
        <w:autoSpaceDE w:val="0"/>
        <w:autoSpaceDN w:val="0"/>
        <w:adjustRightInd w:val="0"/>
        <w:ind w:right="-427"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22. Вопросы, касающиеся обеспечения соблюдения муниципальными служащими требований к служебному поведению и(или) требований об урегулировании конфликта интересов либо осуществления в администрации Саровского сельского поселения мер по предупреждению коррупции.</w:t>
      </w:r>
    </w:p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41C4D"/>
    <w:rsid w:val="00084A52"/>
    <w:rsid w:val="000A6999"/>
    <w:rsid w:val="00114927"/>
    <w:rsid w:val="002611E0"/>
    <w:rsid w:val="003356C5"/>
    <w:rsid w:val="003E7EBF"/>
    <w:rsid w:val="00405263"/>
    <w:rsid w:val="005A0E84"/>
    <w:rsid w:val="005A6B4C"/>
    <w:rsid w:val="005F7665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AB61CC"/>
    <w:rsid w:val="00BE0AF1"/>
    <w:rsid w:val="00D56A20"/>
    <w:rsid w:val="00D9111E"/>
    <w:rsid w:val="00F565EC"/>
    <w:rsid w:val="00F92B5F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947;fld=134;dst=1001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1947;fld=134;dst=10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1947;fld=134;dst=100105" TargetMode="External"/><Relationship Id="rId5" Type="http://schemas.openxmlformats.org/officeDocument/2006/relationships/hyperlink" Target="consultantplus://offline/main?base=RLAW091;n=52802;fld=134;dst=1000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28</cp:revision>
  <cp:lastPrinted>2016-02-03T10:58:00Z</cp:lastPrinted>
  <dcterms:created xsi:type="dcterms:W3CDTF">2013-04-26T05:41:00Z</dcterms:created>
  <dcterms:modified xsi:type="dcterms:W3CDTF">2024-01-23T04:24:00Z</dcterms:modified>
</cp:coreProperties>
</file>